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AE" w:rsidRDefault="00F74599" w:rsidP="00F74599">
      <w:pPr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宋体" w:hAnsi="宋体" w:cs="宋体" w:hint="eastAsia"/>
          <w:kern w:val="0"/>
          <w:sz w:val="28"/>
          <w:szCs w:val="28"/>
        </w:rPr>
        <w:t>由台州市产权交易所组织的台交所挂</w:t>
      </w:r>
      <w:r>
        <w:rPr>
          <w:rFonts w:ascii="宋体" w:hAnsi="宋体" w:cs="宋体" w:hint="eastAsia"/>
          <w:kern w:val="0"/>
          <w:sz w:val="28"/>
          <w:szCs w:val="28"/>
        </w:rPr>
        <w:t>[2019]</w:t>
      </w:r>
      <w:r>
        <w:rPr>
          <w:rFonts w:ascii="宋体" w:hAnsi="宋体" w:cs="宋体" w:hint="eastAsia"/>
          <w:kern w:val="0"/>
          <w:sz w:val="28"/>
          <w:szCs w:val="28"/>
        </w:rPr>
        <w:t>23</w:t>
      </w:r>
      <w:r>
        <w:rPr>
          <w:rFonts w:ascii="宋体" w:hAnsi="宋体" w:cs="宋体" w:hint="eastAsia"/>
          <w:kern w:val="0"/>
          <w:sz w:val="28"/>
          <w:szCs w:val="28"/>
        </w:rPr>
        <w:t>号浙江海正宣泰医药有限公司</w:t>
      </w:r>
      <w:r>
        <w:rPr>
          <w:rFonts w:ascii="宋体" w:hAnsi="宋体" w:cs="宋体" w:hint="eastAsia"/>
          <w:kern w:val="0"/>
          <w:sz w:val="28"/>
          <w:szCs w:val="28"/>
        </w:rPr>
        <w:t>51%</w:t>
      </w:r>
      <w:r>
        <w:rPr>
          <w:rFonts w:ascii="宋体" w:hAnsi="宋体" w:cs="宋体" w:hint="eastAsia"/>
          <w:kern w:val="0"/>
          <w:sz w:val="28"/>
          <w:szCs w:val="28"/>
        </w:rPr>
        <w:t>股权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转让</w:t>
      </w:r>
      <w:r>
        <w:rPr>
          <w:rFonts w:ascii="宋体" w:hAnsi="宋体" w:hint="eastAsia"/>
          <w:color w:val="000000"/>
          <w:sz w:val="28"/>
          <w:szCs w:val="28"/>
        </w:rPr>
        <w:t>转让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网络竞价</w:t>
      </w:r>
      <w:r>
        <w:rPr>
          <w:rFonts w:ascii="宋体" w:hAnsi="宋体" w:cs="宋体" w:hint="eastAsia"/>
          <w:kern w:val="0"/>
          <w:sz w:val="28"/>
          <w:szCs w:val="28"/>
        </w:rPr>
        <w:t>活动，于</w:t>
      </w:r>
      <w:r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26</w:t>
      </w:r>
      <w:r>
        <w:rPr>
          <w:rFonts w:ascii="宋体" w:hAnsi="宋体" w:cs="宋体" w:hint="eastAsia"/>
          <w:kern w:val="0"/>
          <w:sz w:val="28"/>
          <w:szCs w:val="28"/>
        </w:rPr>
        <w:t>日上午</w:t>
      </w:r>
      <w:r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30</w:t>
      </w:r>
      <w:r>
        <w:rPr>
          <w:rFonts w:ascii="宋体" w:hAnsi="宋体" w:cs="宋体" w:hint="eastAsia"/>
          <w:kern w:val="0"/>
          <w:sz w:val="28"/>
          <w:szCs w:val="28"/>
        </w:rPr>
        <w:t>时举行，现将成交结果公示如下：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1360"/>
        <w:gridCol w:w="1360"/>
        <w:gridCol w:w="1360"/>
        <w:gridCol w:w="2299"/>
      </w:tblGrid>
      <w:tr w:rsidR="000911AE">
        <w:trPr>
          <w:trHeight w:val="1050"/>
          <w:jc w:val="center"/>
        </w:trPr>
        <w:tc>
          <w:tcPr>
            <w:tcW w:w="2474" w:type="dxa"/>
            <w:vAlign w:val="center"/>
          </w:tcPr>
          <w:p w:rsidR="000911AE" w:rsidRDefault="00F74599">
            <w:pPr>
              <w:widowControl/>
              <w:jc w:val="center"/>
              <w:rPr>
                <w:rFonts w:ascii="宋体" w:hAnsi="宋体" w:cs="Tahom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标的物名称</w:t>
            </w:r>
          </w:p>
        </w:tc>
        <w:tc>
          <w:tcPr>
            <w:tcW w:w="1360" w:type="dxa"/>
            <w:vAlign w:val="center"/>
          </w:tcPr>
          <w:p w:rsidR="000911AE" w:rsidRDefault="00F7459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评估价</w:t>
            </w:r>
          </w:p>
          <w:p w:rsidR="000911AE" w:rsidRDefault="00F74599">
            <w:pPr>
              <w:widowControl/>
              <w:jc w:val="center"/>
              <w:rPr>
                <w:rFonts w:ascii="宋体" w:hAnsi="宋体" w:cs="Tahom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360" w:type="dxa"/>
            <w:vAlign w:val="center"/>
          </w:tcPr>
          <w:p w:rsidR="000911AE" w:rsidRDefault="00F7459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起始价</w:t>
            </w:r>
          </w:p>
          <w:p w:rsidR="000911AE" w:rsidRDefault="00F7459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360" w:type="dxa"/>
            <w:vAlign w:val="center"/>
          </w:tcPr>
          <w:p w:rsidR="000911AE" w:rsidRDefault="00F74599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成交价</w:t>
            </w:r>
          </w:p>
          <w:p w:rsidR="000911AE" w:rsidRDefault="00F74599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2299" w:type="dxa"/>
            <w:vAlign w:val="center"/>
          </w:tcPr>
          <w:p w:rsidR="000911AE" w:rsidRDefault="00F74599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成交单位</w:t>
            </w:r>
          </w:p>
        </w:tc>
      </w:tr>
      <w:tr w:rsidR="000911AE">
        <w:trPr>
          <w:trHeight w:val="1296"/>
          <w:jc w:val="center"/>
        </w:trPr>
        <w:tc>
          <w:tcPr>
            <w:tcW w:w="2474" w:type="dxa"/>
            <w:vAlign w:val="center"/>
          </w:tcPr>
          <w:p w:rsidR="000911AE" w:rsidRDefault="00F7459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浙江海正宣泰医药有限公司</w:t>
            </w:r>
            <w:r>
              <w:rPr>
                <w:rFonts w:hint="eastAsia"/>
                <w:color w:val="000000"/>
                <w:sz w:val="28"/>
                <w:szCs w:val="28"/>
              </w:rPr>
              <w:t>51%</w:t>
            </w:r>
            <w:r>
              <w:rPr>
                <w:rFonts w:hint="eastAsia"/>
                <w:color w:val="000000"/>
                <w:sz w:val="28"/>
                <w:szCs w:val="28"/>
              </w:rPr>
              <w:t>股权</w:t>
            </w:r>
            <w:r>
              <w:rPr>
                <w:rFonts w:hint="eastAsia"/>
                <w:color w:val="000000"/>
                <w:sz w:val="28"/>
                <w:szCs w:val="28"/>
              </w:rPr>
              <w:t>转让</w:t>
            </w:r>
          </w:p>
        </w:tc>
        <w:tc>
          <w:tcPr>
            <w:tcW w:w="1360" w:type="dxa"/>
            <w:vAlign w:val="center"/>
          </w:tcPr>
          <w:p w:rsidR="000911AE" w:rsidRDefault="00F7459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2339.51</w:t>
            </w:r>
          </w:p>
        </w:tc>
        <w:tc>
          <w:tcPr>
            <w:tcW w:w="1360" w:type="dxa"/>
            <w:vAlign w:val="center"/>
          </w:tcPr>
          <w:p w:rsidR="000911AE" w:rsidRDefault="00F7459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2371.5</w:t>
            </w:r>
          </w:p>
        </w:tc>
        <w:tc>
          <w:tcPr>
            <w:tcW w:w="1360" w:type="dxa"/>
            <w:vAlign w:val="center"/>
          </w:tcPr>
          <w:p w:rsidR="000911AE" w:rsidRDefault="00F74599"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2371.5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911AE" w:rsidRDefault="00F74599"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重庆恩创医疗管理有限公司</w:t>
            </w:r>
          </w:p>
        </w:tc>
      </w:tr>
    </w:tbl>
    <w:p w:rsidR="000911AE" w:rsidRDefault="00F74599"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以上结果公示</w:t>
      </w:r>
      <w:r>
        <w:rPr>
          <w:rFonts w:ascii="宋体" w:hAnsi="宋体" w:cs="宋体" w:hint="eastAsia"/>
          <w:kern w:val="0"/>
          <w:sz w:val="28"/>
          <w:szCs w:val="28"/>
        </w:rPr>
        <w:t>五</w:t>
      </w:r>
      <w:r>
        <w:rPr>
          <w:rFonts w:ascii="宋体" w:hAnsi="宋体" w:cs="宋体" w:hint="eastAsia"/>
          <w:kern w:val="0"/>
          <w:sz w:val="28"/>
          <w:szCs w:val="28"/>
        </w:rPr>
        <w:t>天。</w:t>
      </w:r>
    </w:p>
    <w:p w:rsidR="000911AE" w:rsidRDefault="000911AE">
      <w:pPr>
        <w:ind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</w:p>
    <w:p w:rsidR="000911AE" w:rsidRDefault="00F74599">
      <w:pPr>
        <w:ind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台州市产权交易所有限公司</w:t>
      </w:r>
      <w:r>
        <w:rPr>
          <w:rFonts w:ascii="宋体" w:hAnsi="宋体" w:cs="宋体" w:hint="eastAsia"/>
          <w:kern w:val="0"/>
          <w:sz w:val="28"/>
          <w:szCs w:val="28"/>
        </w:rPr>
        <w:br/>
      </w:r>
      <w:bookmarkEnd w:id="0"/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26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0911AE" w:rsidRDefault="000911AE">
      <w:pPr>
        <w:ind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</w:p>
    <w:bookmarkEnd w:id="1"/>
    <w:p w:rsidR="000911AE" w:rsidRDefault="000911AE">
      <w:pPr>
        <w:ind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</w:p>
    <w:p w:rsidR="000911AE" w:rsidRDefault="000911AE"/>
    <w:sectPr w:rsidR="000911A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4599">
      <w:r>
        <w:separator/>
      </w:r>
    </w:p>
  </w:endnote>
  <w:endnote w:type="continuationSeparator" w:id="0">
    <w:p w:rsidR="00000000" w:rsidRDefault="00F7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4599">
      <w:r>
        <w:separator/>
      </w:r>
    </w:p>
  </w:footnote>
  <w:footnote w:type="continuationSeparator" w:id="0">
    <w:p w:rsidR="00000000" w:rsidRDefault="00F7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AE" w:rsidRDefault="000911A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BF3"/>
    <w:rsid w:val="000911AE"/>
    <w:rsid w:val="000964C2"/>
    <w:rsid w:val="00096DF6"/>
    <w:rsid w:val="00102874"/>
    <w:rsid w:val="004C6300"/>
    <w:rsid w:val="005164BA"/>
    <w:rsid w:val="007D5980"/>
    <w:rsid w:val="00C13FF8"/>
    <w:rsid w:val="00CF16C7"/>
    <w:rsid w:val="00D07BF3"/>
    <w:rsid w:val="00E71A6C"/>
    <w:rsid w:val="00F05ADB"/>
    <w:rsid w:val="00F74599"/>
    <w:rsid w:val="08241275"/>
    <w:rsid w:val="0F1143A7"/>
    <w:rsid w:val="60C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658D"/>
  <w15:docId w15:val="{326148B1-2DEE-4D5B-927A-B0CFADF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多年以后</cp:lastModifiedBy>
  <cp:revision>4</cp:revision>
  <dcterms:created xsi:type="dcterms:W3CDTF">2017-02-22T07:53:00Z</dcterms:created>
  <dcterms:modified xsi:type="dcterms:W3CDTF">2019-12-26T03:11:00Z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