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20" w:lineRule="auto"/>
        <w:ind w:right="-218" w:rightChars="-104"/>
        <w:jc w:val="center"/>
        <w:rPr>
          <w:rFonts w:hint="eastAsia" w:ascii="仿宋_GB2312" w:hAnsi="仿宋" w:eastAsia="仿宋_GB2312"/>
          <w:b/>
          <w:color w:val="auto"/>
          <w:sz w:val="48"/>
          <w:highlight w:val="none"/>
        </w:rPr>
      </w:pPr>
      <w:r>
        <w:rPr>
          <w:rFonts w:hint="eastAsia" w:ascii="仿宋_GB2312" w:hAnsi="仿宋" w:eastAsia="仿宋_GB2312"/>
          <w:b/>
          <w:color w:val="auto"/>
          <w:sz w:val="48"/>
          <w:highlight w:val="none"/>
          <w:lang w:eastAsia="zh-CN"/>
        </w:rPr>
        <w:t>台州市开投房地产有限公司</w:t>
      </w:r>
      <w:r>
        <w:rPr>
          <w:rFonts w:hint="eastAsia" w:ascii="仿宋_GB2312" w:hAnsi="仿宋" w:eastAsia="仿宋_GB2312"/>
          <w:b/>
          <w:color w:val="auto"/>
          <w:sz w:val="48"/>
          <w:highlight w:val="none"/>
        </w:rPr>
        <w:t>房屋</w:t>
      </w:r>
    </w:p>
    <w:p>
      <w:pPr>
        <w:widowControl/>
        <w:snapToGrid w:val="0"/>
        <w:spacing w:line="1000" w:lineRule="exact"/>
        <w:jc w:val="center"/>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项目编号：台交所租〔2020〕1</w:t>
      </w:r>
      <w:r>
        <w:rPr>
          <w:rFonts w:hint="eastAsia" w:ascii="仿宋_GB2312" w:hAnsi="宋体" w:eastAsia="仿宋_GB2312"/>
          <w:color w:val="auto"/>
          <w:kern w:val="0"/>
          <w:sz w:val="32"/>
          <w:szCs w:val="32"/>
          <w:highlight w:val="none"/>
          <w:lang w:val="en-US" w:eastAsia="zh-CN"/>
        </w:rPr>
        <w:t>6</w:t>
      </w:r>
      <w:r>
        <w:rPr>
          <w:rFonts w:hint="eastAsia" w:ascii="仿宋_GB2312" w:hAnsi="宋体" w:eastAsia="仿宋_GB2312"/>
          <w:color w:val="auto"/>
          <w:kern w:val="0"/>
          <w:sz w:val="32"/>
          <w:szCs w:val="32"/>
          <w:highlight w:val="none"/>
        </w:rPr>
        <w:t>号</w:t>
      </w:r>
    </w:p>
    <w:p>
      <w:pPr>
        <w:tabs>
          <w:tab w:val="center" w:pos="4570"/>
          <w:tab w:val="left" w:pos="7609"/>
        </w:tabs>
        <w:spacing w:line="1800" w:lineRule="exact"/>
        <w:jc w:val="left"/>
        <w:rPr>
          <w:rFonts w:hint="eastAsia" w:ascii="仿宋_GB2312" w:hAnsi="仿宋" w:eastAsia="仿宋_GB2312"/>
          <w:b/>
          <w:color w:val="auto"/>
          <w:sz w:val="72"/>
          <w:szCs w:val="72"/>
          <w:highlight w:val="none"/>
        </w:rPr>
      </w:pPr>
      <w:r>
        <w:rPr>
          <w:rFonts w:hint="eastAsia" w:ascii="仿宋_GB2312" w:hAnsi="仿宋" w:eastAsia="仿宋_GB2312"/>
          <w:b/>
          <w:color w:val="auto"/>
          <w:sz w:val="72"/>
          <w:szCs w:val="72"/>
          <w:highlight w:val="none"/>
        </w:rPr>
        <w:tab/>
      </w:r>
      <w:r>
        <w:rPr>
          <w:rFonts w:hint="eastAsia" w:ascii="仿宋_GB2312" w:hAnsi="仿宋" w:eastAsia="仿宋_GB2312"/>
          <w:b/>
          <w:color w:val="auto"/>
          <w:sz w:val="72"/>
          <w:szCs w:val="72"/>
          <w:highlight w:val="none"/>
        </w:rPr>
        <w:t>招</w:t>
      </w:r>
      <w:r>
        <w:rPr>
          <w:rFonts w:hint="eastAsia" w:ascii="仿宋_GB2312" w:hAnsi="仿宋" w:eastAsia="仿宋_GB2312"/>
          <w:b/>
          <w:color w:val="auto"/>
          <w:sz w:val="72"/>
          <w:szCs w:val="72"/>
          <w:highlight w:val="none"/>
        </w:rPr>
        <w:tab/>
      </w:r>
    </w:p>
    <w:p>
      <w:pPr>
        <w:spacing w:line="1800" w:lineRule="exact"/>
        <w:jc w:val="center"/>
        <w:rPr>
          <w:rFonts w:hint="eastAsia" w:ascii="仿宋_GB2312" w:hAnsi="仿宋" w:eastAsia="仿宋_GB2312"/>
          <w:b/>
          <w:color w:val="auto"/>
          <w:sz w:val="72"/>
          <w:szCs w:val="72"/>
          <w:highlight w:val="none"/>
        </w:rPr>
      </w:pPr>
      <w:r>
        <w:rPr>
          <w:rFonts w:hint="eastAsia" w:ascii="仿宋_GB2312" w:hAnsi="仿宋" w:eastAsia="仿宋_GB2312"/>
          <w:b/>
          <w:color w:val="auto"/>
          <w:sz w:val="72"/>
          <w:szCs w:val="72"/>
          <w:highlight w:val="none"/>
        </w:rPr>
        <w:t>租</w:t>
      </w:r>
    </w:p>
    <w:p>
      <w:pPr>
        <w:spacing w:line="1800" w:lineRule="exact"/>
        <w:jc w:val="center"/>
        <w:rPr>
          <w:rFonts w:hint="eastAsia" w:ascii="仿宋_GB2312" w:hAnsi="仿宋" w:eastAsia="仿宋_GB2312"/>
          <w:b/>
          <w:color w:val="auto"/>
          <w:sz w:val="72"/>
          <w:szCs w:val="72"/>
          <w:highlight w:val="none"/>
        </w:rPr>
      </w:pPr>
      <w:r>
        <w:rPr>
          <w:rFonts w:hint="eastAsia" w:ascii="仿宋_GB2312" w:hAnsi="仿宋" w:eastAsia="仿宋_GB2312"/>
          <w:b/>
          <w:color w:val="auto"/>
          <w:sz w:val="72"/>
          <w:szCs w:val="72"/>
          <w:highlight w:val="none"/>
        </w:rPr>
        <w:t>文</w:t>
      </w:r>
    </w:p>
    <w:p>
      <w:pPr>
        <w:spacing w:line="1800" w:lineRule="exact"/>
        <w:jc w:val="center"/>
        <w:rPr>
          <w:rFonts w:hint="eastAsia" w:ascii="仿宋_GB2312" w:hAnsi="仿宋" w:eastAsia="仿宋_GB2312"/>
          <w:b/>
          <w:color w:val="auto"/>
          <w:sz w:val="72"/>
          <w:szCs w:val="72"/>
          <w:highlight w:val="none"/>
        </w:rPr>
      </w:pPr>
      <w:r>
        <w:rPr>
          <w:rFonts w:hint="eastAsia" w:ascii="仿宋_GB2312" w:hAnsi="仿宋" w:eastAsia="仿宋_GB2312"/>
          <w:b/>
          <w:color w:val="auto"/>
          <w:sz w:val="72"/>
          <w:szCs w:val="72"/>
          <w:highlight w:val="none"/>
        </w:rPr>
        <w:t>件</w:t>
      </w:r>
    </w:p>
    <w:p>
      <w:pPr>
        <w:spacing w:line="480" w:lineRule="auto"/>
        <w:ind w:firstLine="2103" w:firstLineChars="291"/>
        <w:jc w:val="center"/>
        <w:rPr>
          <w:rFonts w:hint="eastAsia" w:ascii="仿宋_GB2312" w:hAnsi="仿宋" w:eastAsia="仿宋_GB2312"/>
          <w:b/>
          <w:color w:val="auto"/>
          <w:sz w:val="72"/>
          <w:szCs w:val="72"/>
          <w:highlight w:val="none"/>
        </w:rPr>
      </w:pPr>
    </w:p>
    <w:p>
      <w:pPr>
        <w:widowControl/>
        <w:tabs>
          <w:tab w:val="center" w:pos="4153"/>
          <w:tab w:val="left" w:pos="6420"/>
        </w:tabs>
        <w:snapToGrid w:val="0"/>
        <w:spacing w:line="360" w:lineRule="auto"/>
        <w:ind w:right="-218" w:rightChars="-104" w:firstLine="420" w:firstLineChars="95"/>
        <w:rPr>
          <w:rFonts w:hint="eastAsia" w:ascii="仿宋_GB2312" w:hAnsi="宋体" w:eastAsia="仿宋_GB2312"/>
          <w:b/>
          <w:color w:val="auto"/>
          <w:kern w:val="0"/>
          <w:sz w:val="44"/>
          <w:szCs w:val="44"/>
          <w:highlight w:val="none"/>
        </w:rPr>
      </w:pPr>
      <w:r>
        <w:rPr>
          <w:rFonts w:hint="eastAsia" w:ascii="仿宋_GB2312" w:hAnsi="宋体" w:eastAsia="仿宋_GB2312"/>
          <w:b/>
          <w:color w:val="auto"/>
          <w:kern w:val="0"/>
          <w:sz w:val="44"/>
          <w:szCs w:val="44"/>
          <w:highlight w:val="none"/>
        </w:rPr>
        <w:t>招租方：台州市产权交易所有限公司</w:t>
      </w:r>
    </w:p>
    <w:p>
      <w:pPr>
        <w:widowControl/>
        <w:tabs>
          <w:tab w:val="center" w:pos="4153"/>
          <w:tab w:val="left" w:pos="6420"/>
        </w:tabs>
        <w:snapToGrid w:val="0"/>
        <w:spacing w:line="360" w:lineRule="auto"/>
        <w:ind w:right="-218" w:rightChars="-104" w:firstLine="420" w:firstLineChars="95"/>
        <w:rPr>
          <w:rFonts w:hint="eastAsia" w:ascii="仿宋_GB2312" w:hAnsi="宋体" w:eastAsia="仿宋_GB2312"/>
          <w:b/>
          <w:color w:val="auto"/>
          <w:spacing w:val="-11"/>
          <w:kern w:val="0"/>
          <w:sz w:val="32"/>
          <w:szCs w:val="32"/>
          <w:highlight w:val="none"/>
          <w:lang w:eastAsia="zh-CN"/>
        </w:rPr>
      </w:pPr>
      <w:r>
        <w:rPr>
          <w:rFonts w:hint="eastAsia" w:ascii="仿宋_GB2312" w:hAnsi="宋体" w:eastAsia="仿宋_GB2312"/>
          <w:b/>
          <w:color w:val="auto"/>
          <w:kern w:val="0"/>
          <w:sz w:val="44"/>
          <w:szCs w:val="44"/>
          <w:highlight w:val="none"/>
        </w:rPr>
        <w:t>出租方：</w:t>
      </w:r>
      <w:r>
        <w:rPr>
          <w:rFonts w:hint="eastAsia" w:ascii="仿宋_GB2312" w:hAnsi="宋体" w:eastAsia="仿宋_GB2312"/>
          <w:b/>
          <w:color w:val="auto"/>
          <w:spacing w:val="-11"/>
          <w:kern w:val="0"/>
          <w:sz w:val="44"/>
          <w:szCs w:val="44"/>
          <w:highlight w:val="none"/>
          <w:lang w:eastAsia="zh-CN"/>
        </w:rPr>
        <w:t>台州市开投房地产有限公司</w:t>
      </w:r>
    </w:p>
    <w:p>
      <w:pPr>
        <w:widowControl/>
        <w:tabs>
          <w:tab w:val="center" w:pos="4153"/>
          <w:tab w:val="left" w:pos="6420"/>
        </w:tabs>
        <w:snapToGrid w:val="0"/>
        <w:spacing w:line="360" w:lineRule="auto"/>
        <w:jc w:val="left"/>
        <w:rPr>
          <w:rFonts w:hint="eastAsia" w:ascii="仿宋_GB2312" w:hAnsi="宋体" w:eastAsia="仿宋_GB2312"/>
          <w:b/>
          <w:color w:val="auto"/>
          <w:kern w:val="0"/>
          <w:sz w:val="44"/>
          <w:szCs w:val="44"/>
          <w:highlight w:val="none"/>
        </w:rPr>
      </w:pPr>
      <w:r>
        <w:rPr>
          <w:rFonts w:hint="eastAsia" w:ascii="仿宋_GB2312" w:hAnsi="宋体" w:eastAsia="仿宋_GB2312"/>
          <w:b/>
          <w:color w:val="auto"/>
          <w:kern w:val="0"/>
          <w:sz w:val="44"/>
          <w:szCs w:val="44"/>
          <w:highlight w:val="none"/>
        </w:rPr>
        <w:t xml:space="preserve">      </w:t>
      </w:r>
    </w:p>
    <w:p>
      <w:pPr>
        <w:widowControl/>
        <w:tabs>
          <w:tab w:val="center" w:pos="4153"/>
          <w:tab w:val="left" w:pos="6420"/>
        </w:tabs>
        <w:snapToGrid w:val="0"/>
        <w:spacing w:line="360" w:lineRule="auto"/>
        <w:jc w:val="center"/>
        <w:rPr>
          <w:rFonts w:hint="eastAsia" w:ascii="仿宋_GB2312" w:hAnsi="宋体" w:eastAsia="仿宋_GB2312"/>
          <w:b/>
          <w:color w:val="auto"/>
          <w:kern w:val="0"/>
          <w:sz w:val="44"/>
          <w:szCs w:val="44"/>
          <w:highlight w:val="none"/>
          <w:lang w:eastAsia="zh-CN"/>
        </w:rPr>
      </w:pPr>
      <w:r>
        <w:rPr>
          <w:rFonts w:hint="eastAsia" w:ascii="仿宋_GB2312" w:hAnsi="宋体" w:eastAsia="仿宋_GB2312"/>
          <w:b/>
          <w:color w:val="auto"/>
          <w:kern w:val="0"/>
          <w:sz w:val="44"/>
          <w:szCs w:val="44"/>
          <w:highlight w:val="none"/>
          <w:lang w:eastAsia="zh-CN"/>
        </w:rPr>
        <w:t>二〇二〇年</w:t>
      </w:r>
      <w:r>
        <w:rPr>
          <w:rFonts w:hint="eastAsia" w:ascii="仿宋_GB2312" w:hAnsi="宋体" w:eastAsia="仿宋_GB2312"/>
          <w:b/>
          <w:color w:val="auto"/>
          <w:kern w:val="0"/>
          <w:sz w:val="44"/>
          <w:szCs w:val="44"/>
          <w:highlight w:val="none"/>
          <w:lang w:val="en-US" w:eastAsia="zh-CN"/>
        </w:rPr>
        <w:t>九</w:t>
      </w:r>
      <w:r>
        <w:rPr>
          <w:rFonts w:hint="eastAsia" w:ascii="仿宋_GB2312" w:hAnsi="宋体" w:eastAsia="仿宋_GB2312"/>
          <w:b/>
          <w:color w:val="auto"/>
          <w:kern w:val="0"/>
          <w:sz w:val="44"/>
          <w:szCs w:val="44"/>
          <w:highlight w:val="none"/>
          <w:lang w:eastAsia="zh-CN"/>
        </w:rPr>
        <w:t>月二十五日</w:t>
      </w:r>
    </w:p>
    <w:p>
      <w:pPr>
        <w:pStyle w:val="12"/>
        <w:spacing w:line="840" w:lineRule="auto"/>
        <w:jc w:val="center"/>
        <w:rPr>
          <w:color w:val="auto"/>
          <w:sz w:val="24"/>
          <w:highlight w:val="none"/>
        </w:rPr>
      </w:pPr>
      <w:bookmarkStart w:id="0" w:name="_Toc904"/>
      <w:bookmarkStart w:id="1" w:name="_Toc23777"/>
      <w:r>
        <w:rPr>
          <w:rFonts w:hint="eastAsia" w:ascii="仿宋_GB2312" w:eastAsia="仿宋_GB2312"/>
          <w:color w:val="auto"/>
          <w:sz w:val="44"/>
          <w:szCs w:val="44"/>
          <w:highlight w:val="none"/>
          <w:lang w:val="zh-CN"/>
        </w:rPr>
        <w:t>目   录</w:t>
      </w:r>
      <w:bookmarkEnd w:id="0"/>
      <w:bookmarkEnd w:id="1"/>
      <w:r>
        <w:rPr>
          <w:rFonts w:hint="eastAsia" w:ascii="仿宋_GB2312" w:eastAsia="仿宋_GB2312"/>
          <w:color w:val="auto"/>
          <w:sz w:val="24"/>
          <w:highlight w:val="none"/>
        </w:rPr>
        <w:fldChar w:fldCharType="begin"/>
      </w:r>
      <w:r>
        <w:rPr>
          <w:rFonts w:hint="eastAsia" w:ascii="仿宋_GB2312" w:eastAsia="仿宋_GB2312"/>
          <w:color w:val="auto"/>
          <w:sz w:val="24"/>
          <w:highlight w:val="none"/>
        </w:rPr>
        <w:instrText xml:space="preserve"> TOC \o "1-3" \h \z \u </w:instrText>
      </w:r>
      <w:r>
        <w:rPr>
          <w:rFonts w:hint="eastAsia" w:ascii="仿宋_GB2312" w:eastAsia="仿宋_GB2312"/>
          <w:color w:val="auto"/>
          <w:sz w:val="24"/>
          <w:highlight w:val="none"/>
        </w:rPr>
        <w:fldChar w:fldCharType="separate"/>
      </w:r>
    </w:p>
    <w:p>
      <w:pPr>
        <w:pStyle w:val="12"/>
        <w:tabs>
          <w:tab w:val="right" w:leader="dot" w:pos="9020"/>
          <w:tab w:val="clear" w:pos="8296"/>
        </w:tabs>
        <w:spacing w:line="960" w:lineRule="auto"/>
        <w:rPr>
          <w:color w:val="auto"/>
          <w:sz w:val="24"/>
          <w:highlight w:val="none"/>
        </w:rPr>
      </w:pPr>
      <w:r>
        <w:rPr>
          <w:color w:val="auto"/>
          <w:sz w:val="24"/>
          <w:highlight w:val="none"/>
        </w:rPr>
        <w:fldChar w:fldCharType="begin"/>
      </w:r>
      <w:r>
        <w:rPr>
          <w:color w:val="auto"/>
          <w:sz w:val="24"/>
          <w:highlight w:val="none"/>
        </w:rPr>
        <w:instrText xml:space="preserve"> HYPERLINK \l _Toc19815 </w:instrText>
      </w:r>
      <w:r>
        <w:rPr>
          <w:color w:val="auto"/>
          <w:sz w:val="24"/>
          <w:highlight w:val="none"/>
        </w:rPr>
        <w:fldChar w:fldCharType="separate"/>
      </w:r>
      <w:r>
        <w:rPr>
          <w:rFonts w:hint="eastAsia" w:ascii="仿宋_GB2312" w:hAnsi="仿宋_GB2312" w:eastAsia="仿宋_GB2312" w:cs="仿宋_GB2312"/>
          <w:color w:val="auto"/>
          <w:sz w:val="24"/>
          <w:highlight w:val="none"/>
        </w:rPr>
        <w:t>招租公告</w:t>
      </w:r>
      <w:r>
        <w:rPr>
          <w:color w:val="auto"/>
          <w:sz w:val="24"/>
          <w:highlight w:val="none"/>
        </w:rPr>
        <w:tab/>
      </w:r>
      <w:r>
        <w:rPr>
          <w:color w:val="auto"/>
          <w:sz w:val="24"/>
          <w:highlight w:val="none"/>
        </w:rPr>
        <w:fldChar w:fldCharType="begin"/>
      </w:r>
      <w:r>
        <w:rPr>
          <w:color w:val="auto"/>
          <w:sz w:val="24"/>
          <w:highlight w:val="none"/>
        </w:rPr>
        <w:instrText xml:space="preserve"> PAGEREF _Toc19815 </w:instrText>
      </w:r>
      <w:r>
        <w:rPr>
          <w:color w:val="auto"/>
          <w:sz w:val="24"/>
          <w:highlight w:val="none"/>
        </w:rPr>
        <w:fldChar w:fldCharType="separate"/>
      </w:r>
      <w:r>
        <w:rPr>
          <w:color w:val="auto"/>
          <w:sz w:val="24"/>
          <w:highlight w:val="none"/>
        </w:rPr>
        <w:t>3</w:t>
      </w:r>
      <w:r>
        <w:rPr>
          <w:color w:val="auto"/>
          <w:sz w:val="24"/>
          <w:highlight w:val="none"/>
        </w:rPr>
        <w:fldChar w:fldCharType="end"/>
      </w:r>
      <w:r>
        <w:rPr>
          <w:color w:val="auto"/>
          <w:sz w:val="24"/>
          <w:highlight w:val="none"/>
        </w:rPr>
        <w:fldChar w:fldCharType="end"/>
      </w:r>
    </w:p>
    <w:p>
      <w:pPr>
        <w:pStyle w:val="12"/>
        <w:tabs>
          <w:tab w:val="right" w:leader="dot" w:pos="9020"/>
          <w:tab w:val="clear" w:pos="8296"/>
        </w:tabs>
        <w:spacing w:line="960" w:lineRule="auto"/>
        <w:rPr>
          <w:color w:val="auto"/>
          <w:sz w:val="24"/>
          <w:highlight w:val="none"/>
        </w:rPr>
      </w:pPr>
      <w:r>
        <w:rPr>
          <w:color w:val="auto"/>
          <w:sz w:val="24"/>
          <w:highlight w:val="none"/>
        </w:rPr>
        <w:fldChar w:fldCharType="begin"/>
      </w:r>
      <w:r>
        <w:rPr>
          <w:color w:val="auto"/>
          <w:sz w:val="24"/>
          <w:highlight w:val="none"/>
        </w:rPr>
        <w:instrText xml:space="preserve"> HYPERLINK \l _Toc18684 </w:instrText>
      </w:r>
      <w:r>
        <w:rPr>
          <w:color w:val="auto"/>
          <w:sz w:val="24"/>
          <w:highlight w:val="none"/>
        </w:rPr>
        <w:fldChar w:fldCharType="separate"/>
      </w:r>
      <w:r>
        <w:rPr>
          <w:rFonts w:hint="eastAsia" w:ascii="仿宋_GB2312" w:hAnsi="仿宋_GB2312" w:eastAsia="仿宋_GB2312" w:cs="仿宋_GB2312"/>
          <w:color w:val="auto"/>
          <w:sz w:val="24"/>
          <w:highlight w:val="none"/>
        </w:rPr>
        <w:t>房屋</w:t>
      </w:r>
      <w:r>
        <w:rPr>
          <w:rFonts w:ascii="仿宋_GB2312" w:hAnsi="仿宋_GB2312" w:eastAsia="仿宋_GB2312" w:cs="仿宋_GB2312"/>
          <w:color w:val="auto"/>
          <w:sz w:val="24"/>
          <w:highlight w:val="none"/>
        </w:rPr>
        <w:t>租赁须知</w:t>
      </w:r>
      <w:r>
        <w:rPr>
          <w:color w:val="auto"/>
          <w:sz w:val="24"/>
          <w:highlight w:val="none"/>
        </w:rPr>
        <w:tab/>
      </w:r>
      <w:r>
        <w:rPr>
          <w:color w:val="auto"/>
          <w:sz w:val="24"/>
          <w:highlight w:val="none"/>
        </w:rPr>
        <w:fldChar w:fldCharType="begin"/>
      </w:r>
      <w:r>
        <w:rPr>
          <w:color w:val="auto"/>
          <w:sz w:val="24"/>
          <w:highlight w:val="none"/>
        </w:rPr>
        <w:instrText xml:space="preserve"> PAGEREF _Toc18684 </w:instrText>
      </w:r>
      <w:r>
        <w:rPr>
          <w:color w:val="auto"/>
          <w:sz w:val="24"/>
          <w:highlight w:val="none"/>
        </w:rPr>
        <w:fldChar w:fldCharType="separate"/>
      </w:r>
      <w:r>
        <w:rPr>
          <w:color w:val="auto"/>
          <w:sz w:val="24"/>
          <w:highlight w:val="none"/>
        </w:rPr>
        <w:t>5</w:t>
      </w:r>
      <w:r>
        <w:rPr>
          <w:color w:val="auto"/>
          <w:sz w:val="24"/>
          <w:highlight w:val="none"/>
        </w:rPr>
        <w:fldChar w:fldCharType="end"/>
      </w:r>
      <w:r>
        <w:rPr>
          <w:color w:val="auto"/>
          <w:sz w:val="24"/>
          <w:highlight w:val="none"/>
        </w:rPr>
        <w:fldChar w:fldCharType="end"/>
      </w:r>
    </w:p>
    <w:p>
      <w:pPr>
        <w:pStyle w:val="12"/>
        <w:tabs>
          <w:tab w:val="right" w:leader="dot" w:pos="9020"/>
          <w:tab w:val="clear" w:pos="8296"/>
        </w:tabs>
        <w:spacing w:line="960" w:lineRule="auto"/>
        <w:rPr>
          <w:color w:val="auto"/>
          <w:sz w:val="24"/>
          <w:highlight w:val="none"/>
        </w:rPr>
      </w:pPr>
      <w:r>
        <w:rPr>
          <w:color w:val="auto"/>
          <w:sz w:val="24"/>
          <w:highlight w:val="none"/>
        </w:rPr>
        <w:fldChar w:fldCharType="begin"/>
      </w:r>
      <w:r>
        <w:rPr>
          <w:color w:val="auto"/>
          <w:sz w:val="24"/>
          <w:highlight w:val="none"/>
        </w:rPr>
        <w:instrText xml:space="preserve"> HYPERLINK \l _Toc16029 </w:instrText>
      </w:r>
      <w:r>
        <w:rPr>
          <w:color w:val="auto"/>
          <w:sz w:val="24"/>
          <w:highlight w:val="none"/>
        </w:rPr>
        <w:fldChar w:fldCharType="separate"/>
      </w:r>
      <w:r>
        <w:rPr>
          <w:rFonts w:hint="eastAsia" w:ascii="仿宋_GB2312" w:eastAsia="仿宋_GB2312"/>
          <w:color w:val="auto"/>
          <w:sz w:val="24"/>
          <w:highlight w:val="none"/>
        </w:rPr>
        <w:t>网络竞价规则</w:t>
      </w:r>
      <w:r>
        <w:rPr>
          <w:color w:val="auto"/>
          <w:sz w:val="24"/>
          <w:highlight w:val="none"/>
        </w:rPr>
        <w:tab/>
      </w:r>
      <w:r>
        <w:rPr>
          <w:color w:val="auto"/>
          <w:sz w:val="24"/>
          <w:highlight w:val="none"/>
        </w:rPr>
        <w:fldChar w:fldCharType="begin"/>
      </w:r>
      <w:r>
        <w:rPr>
          <w:color w:val="auto"/>
          <w:sz w:val="24"/>
          <w:highlight w:val="none"/>
        </w:rPr>
        <w:instrText xml:space="preserve"> PAGEREF _Toc16029 </w:instrText>
      </w:r>
      <w:r>
        <w:rPr>
          <w:color w:val="auto"/>
          <w:sz w:val="24"/>
          <w:highlight w:val="none"/>
        </w:rPr>
        <w:fldChar w:fldCharType="separate"/>
      </w:r>
      <w:r>
        <w:rPr>
          <w:color w:val="auto"/>
          <w:sz w:val="24"/>
          <w:highlight w:val="none"/>
        </w:rPr>
        <w:t>10</w:t>
      </w:r>
      <w:r>
        <w:rPr>
          <w:color w:val="auto"/>
          <w:sz w:val="24"/>
          <w:highlight w:val="none"/>
        </w:rPr>
        <w:fldChar w:fldCharType="end"/>
      </w:r>
      <w:r>
        <w:rPr>
          <w:color w:val="auto"/>
          <w:sz w:val="24"/>
          <w:highlight w:val="none"/>
        </w:rPr>
        <w:fldChar w:fldCharType="end"/>
      </w:r>
    </w:p>
    <w:p>
      <w:pPr>
        <w:pStyle w:val="12"/>
        <w:tabs>
          <w:tab w:val="right" w:leader="dot" w:pos="9020"/>
          <w:tab w:val="clear" w:pos="8296"/>
        </w:tabs>
        <w:spacing w:line="960" w:lineRule="auto"/>
        <w:rPr>
          <w:color w:val="auto"/>
          <w:sz w:val="24"/>
          <w:highlight w:val="none"/>
        </w:rPr>
      </w:pPr>
      <w:r>
        <w:rPr>
          <w:color w:val="auto"/>
          <w:sz w:val="24"/>
          <w:highlight w:val="none"/>
        </w:rPr>
        <w:fldChar w:fldCharType="begin"/>
      </w:r>
      <w:r>
        <w:rPr>
          <w:color w:val="auto"/>
          <w:sz w:val="24"/>
          <w:highlight w:val="none"/>
        </w:rPr>
        <w:instrText xml:space="preserve"> HYPERLINK \l _Toc22090 </w:instrText>
      </w:r>
      <w:r>
        <w:rPr>
          <w:color w:val="auto"/>
          <w:sz w:val="24"/>
          <w:highlight w:val="none"/>
        </w:rPr>
        <w:fldChar w:fldCharType="separate"/>
      </w:r>
      <w:r>
        <w:rPr>
          <w:rFonts w:hint="eastAsia" w:ascii="仿宋_GB2312" w:hAnsi="仿宋_GB2312" w:eastAsia="仿宋_GB2312" w:cs="仿宋_GB2312"/>
          <w:bCs/>
          <w:color w:val="auto"/>
          <w:sz w:val="24"/>
          <w:highlight w:val="none"/>
        </w:rPr>
        <w:t>房屋承租申请书</w:t>
      </w:r>
      <w:r>
        <w:rPr>
          <w:color w:val="auto"/>
          <w:sz w:val="24"/>
          <w:highlight w:val="none"/>
        </w:rPr>
        <w:tab/>
      </w:r>
      <w:r>
        <w:rPr>
          <w:color w:val="auto"/>
          <w:sz w:val="24"/>
          <w:highlight w:val="none"/>
        </w:rPr>
        <w:fldChar w:fldCharType="begin"/>
      </w:r>
      <w:r>
        <w:rPr>
          <w:color w:val="auto"/>
          <w:sz w:val="24"/>
          <w:highlight w:val="none"/>
        </w:rPr>
        <w:instrText xml:space="preserve"> PAGEREF _Toc22090 </w:instrText>
      </w:r>
      <w:r>
        <w:rPr>
          <w:color w:val="auto"/>
          <w:sz w:val="24"/>
          <w:highlight w:val="none"/>
        </w:rPr>
        <w:fldChar w:fldCharType="separate"/>
      </w:r>
      <w:r>
        <w:rPr>
          <w:color w:val="auto"/>
          <w:sz w:val="24"/>
          <w:highlight w:val="none"/>
        </w:rPr>
        <w:t>13</w:t>
      </w:r>
      <w:r>
        <w:rPr>
          <w:color w:val="auto"/>
          <w:sz w:val="24"/>
          <w:highlight w:val="none"/>
        </w:rPr>
        <w:fldChar w:fldCharType="end"/>
      </w:r>
      <w:r>
        <w:rPr>
          <w:color w:val="auto"/>
          <w:sz w:val="24"/>
          <w:highlight w:val="none"/>
        </w:rPr>
        <w:fldChar w:fldCharType="end"/>
      </w:r>
    </w:p>
    <w:p>
      <w:pPr>
        <w:pStyle w:val="12"/>
        <w:tabs>
          <w:tab w:val="right" w:leader="dot" w:pos="9020"/>
          <w:tab w:val="clear" w:pos="8296"/>
        </w:tabs>
        <w:spacing w:line="960" w:lineRule="auto"/>
        <w:rPr>
          <w:color w:val="auto"/>
          <w:sz w:val="24"/>
          <w:highlight w:val="none"/>
        </w:rPr>
      </w:pPr>
      <w:r>
        <w:rPr>
          <w:color w:val="auto"/>
          <w:sz w:val="24"/>
          <w:highlight w:val="none"/>
        </w:rPr>
        <w:fldChar w:fldCharType="begin"/>
      </w:r>
      <w:r>
        <w:rPr>
          <w:color w:val="auto"/>
          <w:sz w:val="24"/>
          <w:highlight w:val="none"/>
        </w:rPr>
        <w:instrText xml:space="preserve"> HYPERLINK \l _Toc20618 </w:instrText>
      </w:r>
      <w:r>
        <w:rPr>
          <w:color w:val="auto"/>
          <w:sz w:val="24"/>
          <w:highlight w:val="none"/>
        </w:rPr>
        <w:fldChar w:fldCharType="separate"/>
      </w:r>
      <w:r>
        <w:rPr>
          <w:rFonts w:hint="eastAsia" w:ascii="仿宋_GB2312" w:hAnsi="仿宋_GB2312" w:eastAsia="仿宋_GB2312" w:cs="仿宋_GB2312"/>
          <w:color w:val="auto"/>
          <w:sz w:val="24"/>
          <w:highlight w:val="none"/>
        </w:rPr>
        <w:t>承诺函</w:t>
      </w:r>
      <w:r>
        <w:rPr>
          <w:color w:val="auto"/>
          <w:sz w:val="24"/>
          <w:highlight w:val="none"/>
        </w:rPr>
        <w:tab/>
      </w:r>
      <w:r>
        <w:rPr>
          <w:color w:val="auto"/>
          <w:sz w:val="24"/>
          <w:highlight w:val="none"/>
        </w:rPr>
        <w:fldChar w:fldCharType="begin"/>
      </w:r>
      <w:r>
        <w:rPr>
          <w:color w:val="auto"/>
          <w:sz w:val="24"/>
          <w:highlight w:val="none"/>
        </w:rPr>
        <w:instrText xml:space="preserve"> PAGEREF _Toc20618 </w:instrText>
      </w:r>
      <w:r>
        <w:rPr>
          <w:color w:val="auto"/>
          <w:sz w:val="24"/>
          <w:highlight w:val="none"/>
        </w:rPr>
        <w:fldChar w:fldCharType="separate"/>
      </w:r>
      <w:r>
        <w:rPr>
          <w:color w:val="auto"/>
          <w:sz w:val="24"/>
          <w:highlight w:val="none"/>
        </w:rPr>
        <w:t>14</w:t>
      </w:r>
      <w:r>
        <w:rPr>
          <w:color w:val="auto"/>
          <w:sz w:val="24"/>
          <w:highlight w:val="none"/>
        </w:rPr>
        <w:fldChar w:fldCharType="end"/>
      </w:r>
      <w:r>
        <w:rPr>
          <w:color w:val="auto"/>
          <w:sz w:val="24"/>
          <w:highlight w:val="none"/>
        </w:rPr>
        <w:fldChar w:fldCharType="end"/>
      </w:r>
    </w:p>
    <w:p>
      <w:pPr>
        <w:pStyle w:val="12"/>
        <w:tabs>
          <w:tab w:val="right" w:leader="dot" w:pos="9020"/>
          <w:tab w:val="clear" w:pos="8296"/>
        </w:tabs>
        <w:spacing w:line="960" w:lineRule="auto"/>
        <w:rPr>
          <w:color w:val="auto"/>
          <w:sz w:val="24"/>
          <w:highlight w:val="none"/>
        </w:rPr>
      </w:pPr>
      <w:r>
        <w:rPr>
          <w:color w:val="auto"/>
          <w:sz w:val="24"/>
          <w:highlight w:val="none"/>
        </w:rPr>
        <w:fldChar w:fldCharType="begin"/>
      </w:r>
      <w:r>
        <w:rPr>
          <w:color w:val="auto"/>
          <w:sz w:val="24"/>
          <w:highlight w:val="none"/>
        </w:rPr>
        <w:instrText xml:space="preserve"> HYPERLINK \l _Toc18341 </w:instrText>
      </w:r>
      <w:r>
        <w:rPr>
          <w:color w:val="auto"/>
          <w:sz w:val="24"/>
          <w:highlight w:val="none"/>
        </w:rPr>
        <w:fldChar w:fldCharType="separate"/>
      </w:r>
      <w:r>
        <w:rPr>
          <w:rFonts w:hint="eastAsia" w:ascii="仿宋_GB2312" w:hAnsi="仿宋_GB2312" w:eastAsia="仿宋_GB2312" w:cs="仿宋_GB2312"/>
          <w:color w:val="auto"/>
          <w:sz w:val="24"/>
          <w:highlight w:val="none"/>
        </w:rPr>
        <w:t>授权委托书</w:t>
      </w:r>
      <w:r>
        <w:rPr>
          <w:color w:val="auto"/>
          <w:sz w:val="24"/>
          <w:highlight w:val="none"/>
        </w:rPr>
        <w:tab/>
      </w:r>
      <w:r>
        <w:rPr>
          <w:color w:val="auto"/>
          <w:sz w:val="24"/>
          <w:highlight w:val="none"/>
        </w:rPr>
        <w:fldChar w:fldCharType="begin"/>
      </w:r>
      <w:r>
        <w:rPr>
          <w:color w:val="auto"/>
          <w:sz w:val="24"/>
          <w:highlight w:val="none"/>
        </w:rPr>
        <w:instrText xml:space="preserve"> PAGEREF _Toc18341 </w:instrText>
      </w:r>
      <w:r>
        <w:rPr>
          <w:color w:val="auto"/>
          <w:sz w:val="24"/>
          <w:highlight w:val="none"/>
        </w:rPr>
        <w:fldChar w:fldCharType="separate"/>
      </w:r>
      <w:r>
        <w:rPr>
          <w:color w:val="auto"/>
          <w:sz w:val="24"/>
          <w:highlight w:val="none"/>
        </w:rPr>
        <w:t>16</w:t>
      </w:r>
      <w:r>
        <w:rPr>
          <w:color w:val="auto"/>
          <w:sz w:val="24"/>
          <w:highlight w:val="none"/>
        </w:rPr>
        <w:fldChar w:fldCharType="end"/>
      </w:r>
      <w:r>
        <w:rPr>
          <w:color w:val="auto"/>
          <w:sz w:val="24"/>
          <w:highlight w:val="none"/>
        </w:rPr>
        <w:fldChar w:fldCharType="end"/>
      </w:r>
    </w:p>
    <w:p>
      <w:pPr>
        <w:pStyle w:val="12"/>
        <w:tabs>
          <w:tab w:val="right" w:leader="dot" w:pos="9020"/>
          <w:tab w:val="clear" w:pos="8296"/>
        </w:tabs>
        <w:spacing w:line="960" w:lineRule="auto"/>
        <w:rPr>
          <w:color w:val="auto"/>
          <w:sz w:val="24"/>
          <w:highlight w:val="none"/>
        </w:rPr>
      </w:pPr>
      <w:r>
        <w:rPr>
          <w:color w:val="auto"/>
          <w:sz w:val="24"/>
          <w:highlight w:val="none"/>
        </w:rPr>
        <w:fldChar w:fldCharType="begin"/>
      </w:r>
      <w:r>
        <w:rPr>
          <w:color w:val="auto"/>
          <w:sz w:val="24"/>
          <w:highlight w:val="none"/>
        </w:rPr>
        <w:instrText xml:space="preserve"> HYPERLINK \l _Toc4056 </w:instrText>
      </w:r>
      <w:r>
        <w:rPr>
          <w:color w:val="auto"/>
          <w:sz w:val="24"/>
          <w:highlight w:val="none"/>
        </w:rPr>
        <w:fldChar w:fldCharType="separate"/>
      </w:r>
      <w:r>
        <w:rPr>
          <w:rFonts w:hint="eastAsia" w:ascii="仿宋_GB2312" w:eastAsia="仿宋_GB2312"/>
          <w:color w:val="auto"/>
          <w:sz w:val="24"/>
          <w:highlight w:val="none"/>
        </w:rPr>
        <w:t>成交确认书</w:t>
      </w:r>
      <w:r>
        <w:rPr>
          <w:color w:val="auto"/>
          <w:sz w:val="24"/>
          <w:highlight w:val="none"/>
        </w:rPr>
        <w:tab/>
      </w:r>
      <w:r>
        <w:rPr>
          <w:color w:val="auto"/>
          <w:sz w:val="24"/>
          <w:highlight w:val="none"/>
        </w:rPr>
        <w:fldChar w:fldCharType="begin"/>
      </w:r>
      <w:r>
        <w:rPr>
          <w:color w:val="auto"/>
          <w:sz w:val="24"/>
          <w:highlight w:val="none"/>
        </w:rPr>
        <w:instrText xml:space="preserve"> PAGEREF _Toc4056 </w:instrText>
      </w:r>
      <w:r>
        <w:rPr>
          <w:color w:val="auto"/>
          <w:sz w:val="24"/>
          <w:highlight w:val="none"/>
        </w:rPr>
        <w:fldChar w:fldCharType="separate"/>
      </w:r>
      <w:r>
        <w:rPr>
          <w:color w:val="auto"/>
          <w:sz w:val="24"/>
          <w:highlight w:val="none"/>
        </w:rPr>
        <w:t>17</w:t>
      </w:r>
      <w:r>
        <w:rPr>
          <w:color w:val="auto"/>
          <w:sz w:val="24"/>
          <w:highlight w:val="none"/>
        </w:rPr>
        <w:fldChar w:fldCharType="end"/>
      </w:r>
      <w:r>
        <w:rPr>
          <w:color w:val="auto"/>
          <w:sz w:val="24"/>
          <w:highlight w:val="none"/>
        </w:rPr>
        <w:fldChar w:fldCharType="end"/>
      </w:r>
    </w:p>
    <w:p>
      <w:pPr>
        <w:pStyle w:val="12"/>
        <w:tabs>
          <w:tab w:val="right" w:leader="dot" w:pos="9020"/>
          <w:tab w:val="clear" w:pos="8296"/>
        </w:tabs>
        <w:spacing w:line="960" w:lineRule="auto"/>
        <w:jc w:val="left"/>
        <w:rPr>
          <w:color w:val="auto"/>
          <w:sz w:val="24"/>
          <w:highlight w:val="none"/>
        </w:rPr>
      </w:pPr>
      <w:r>
        <w:rPr>
          <w:color w:val="auto"/>
          <w:sz w:val="24"/>
          <w:highlight w:val="none"/>
        </w:rPr>
        <w:fldChar w:fldCharType="begin"/>
      </w:r>
      <w:r>
        <w:rPr>
          <w:color w:val="auto"/>
          <w:sz w:val="24"/>
          <w:highlight w:val="none"/>
        </w:rPr>
        <w:instrText xml:space="preserve"> HYPERLINK \l _Toc13867 </w:instrText>
      </w:r>
      <w:r>
        <w:rPr>
          <w:color w:val="auto"/>
          <w:sz w:val="24"/>
          <w:highlight w:val="none"/>
        </w:rPr>
        <w:fldChar w:fldCharType="separate"/>
      </w:r>
      <w:r>
        <w:rPr>
          <w:rFonts w:hint="eastAsia" w:ascii="仿宋_GB2312" w:eastAsia="仿宋_GB2312"/>
          <w:color w:val="auto"/>
          <w:sz w:val="24"/>
          <w:highlight w:val="none"/>
        </w:rPr>
        <w:t>房屋租赁合同（样本）</w:t>
      </w:r>
      <w:r>
        <w:rPr>
          <w:color w:val="auto"/>
          <w:sz w:val="24"/>
          <w:highlight w:val="none"/>
        </w:rPr>
        <w:tab/>
      </w:r>
      <w:r>
        <w:rPr>
          <w:color w:val="auto"/>
          <w:sz w:val="24"/>
          <w:highlight w:val="none"/>
        </w:rPr>
        <w:fldChar w:fldCharType="begin"/>
      </w:r>
      <w:r>
        <w:rPr>
          <w:color w:val="auto"/>
          <w:sz w:val="24"/>
          <w:highlight w:val="none"/>
        </w:rPr>
        <w:instrText xml:space="preserve"> PAGEREF _Toc13867 </w:instrText>
      </w:r>
      <w:r>
        <w:rPr>
          <w:color w:val="auto"/>
          <w:sz w:val="24"/>
          <w:highlight w:val="none"/>
        </w:rPr>
        <w:fldChar w:fldCharType="separate"/>
      </w:r>
      <w:r>
        <w:rPr>
          <w:color w:val="auto"/>
          <w:sz w:val="24"/>
          <w:highlight w:val="none"/>
        </w:rPr>
        <w:t>18</w:t>
      </w:r>
      <w:r>
        <w:rPr>
          <w:color w:val="auto"/>
          <w:sz w:val="24"/>
          <w:highlight w:val="none"/>
        </w:rPr>
        <w:fldChar w:fldCharType="end"/>
      </w:r>
      <w:r>
        <w:rPr>
          <w:color w:val="auto"/>
          <w:sz w:val="24"/>
          <w:highlight w:val="none"/>
        </w:rPr>
        <w:fldChar w:fldCharType="end"/>
      </w:r>
    </w:p>
    <w:p>
      <w:pPr>
        <w:pStyle w:val="23"/>
        <w:tabs>
          <w:tab w:val="right" w:leader="dot" w:pos="8296"/>
        </w:tabs>
        <w:spacing w:line="840" w:lineRule="auto"/>
        <w:jc w:val="center"/>
        <w:rPr>
          <w:rFonts w:hint="eastAsia"/>
          <w:color w:val="auto"/>
          <w:sz w:val="24"/>
          <w:highlight w:val="none"/>
        </w:rPr>
      </w:pPr>
      <w:r>
        <w:rPr>
          <w:color w:val="auto"/>
          <w:sz w:val="24"/>
          <w:highlight w:val="none"/>
        </w:rPr>
        <w:fldChar w:fldCharType="end"/>
      </w:r>
    </w:p>
    <w:p>
      <w:pPr>
        <w:widowControl/>
        <w:tabs>
          <w:tab w:val="center" w:pos="4153"/>
          <w:tab w:val="left" w:pos="6420"/>
        </w:tabs>
        <w:snapToGrid w:val="0"/>
        <w:spacing w:line="360" w:lineRule="auto"/>
        <w:jc w:val="center"/>
        <w:rPr>
          <w:rFonts w:hint="eastAsia" w:ascii="仿宋_GB2312" w:eastAsia="仿宋_GB2312"/>
          <w:color w:val="auto"/>
          <w:highlight w:val="none"/>
        </w:rPr>
      </w:pPr>
      <w:r>
        <w:rPr>
          <w:rFonts w:ascii="仿宋_GB2312" w:hAnsi="宋体" w:eastAsia="仿宋_GB2312"/>
          <w:b/>
          <w:color w:val="auto"/>
          <w:kern w:val="0"/>
          <w:sz w:val="32"/>
          <w:szCs w:val="32"/>
          <w:highlight w:val="none"/>
        </w:rPr>
        <w:br w:type="page"/>
      </w:r>
      <w:bookmarkStart w:id="2" w:name="_Toc19815"/>
      <w:r>
        <w:rPr>
          <w:rStyle w:val="34"/>
          <w:rFonts w:hint="eastAsia" w:ascii="仿宋_GB2312" w:hAnsi="仿宋_GB2312" w:eastAsia="仿宋_GB2312" w:cs="仿宋_GB2312"/>
          <w:color w:val="auto"/>
          <w:highlight w:val="none"/>
        </w:rPr>
        <w:t>招租公告</w:t>
      </w:r>
      <w:bookmarkEnd w:id="2"/>
    </w:p>
    <w:p>
      <w:pPr>
        <w:spacing w:line="412" w:lineRule="exact"/>
        <w:jc w:val="center"/>
        <w:rPr>
          <w:rFonts w:hint="eastAsia" w:ascii="仿宋_GB2312" w:hAnsi="仿宋" w:eastAsia="仿宋_GB2312"/>
          <w:b/>
          <w:color w:val="auto"/>
          <w:sz w:val="24"/>
          <w:highlight w:val="none"/>
          <w:lang w:eastAsia="zh-CN"/>
        </w:rPr>
      </w:pPr>
      <w:r>
        <w:rPr>
          <w:rFonts w:hint="eastAsia" w:ascii="仿宋_GB2312" w:hAnsi="仿宋" w:eastAsia="仿宋_GB2312"/>
          <w:b/>
          <w:color w:val="auto"/>
          <w:sz w:val="24"/>
          <w:highlight w:val="none"/>
        </w:rPr>
        <w:t>台交所租〔2020〕</w:t>
      </w:r>
      <w:r>
        <w:rPr>
          <w:rFonts w:hint="eastAsia" w:ascii="仿宋_GB2312" w:hAnsi="仿宋" w:eastAsia="仿宋_GB2312"/>
          <w:b/>
          <w:color w:val="auto"/>
          <w:sz w:val="24"/>
          <w:highlight w:val="none"/>
          <w:lang w:eastAsia="zh-CN"/>
        </w:rPr>
        <w:t>16号</w:t>
      </w:r>
    </w:p>
    <w:p>
      <w:pPr>
        <w:spacing w:line="420" w:lineRule="auto"/>
        <w:ind w:firstLine="470" w:firstLineChars="196"/>
        <w:jc w:val="left"/>
        <w:rPr>
          <w:rFonts w:hint="eastAsia" w:ascii="仿宋_GB2312" w:hAnsi="仿宋" w:eastAsia="仿宋_GB2312"/>
          <w:color w:val="auto"/>
          <w:sz w:val="24"/>
          <w:highlight w:val="none"/>
        </w:rPr>
      </w:pPr>
      <w:bookmarkStart w:id="3" w:name="OLE_LINK5"/>
      <w:bookmarkStart w:id="4" w:name="OLE_LINK2"/>
      <w:r>
        <w:rPr>
          <w:rFonts w:hint="eastAsia" w:ascii="仿宋_GB2312" w:hAnsi="仿宋" w:eastAsia="仿宋_GB2312"/>
          <w:color w:val="auto"/>
          <w:sz w:val="24"/>
          <w:highlight w:val="none"/>
        </w:rPr>
        <w:t>受</w:t>
      </w:r>
      <w:r>
        <w:rPr>
          <w:rFonts w:hint="eastAsia" w:ascii="仿宋_GB2312" w:hAnsi="仿宋" w:eastAsia="仿宋_GB2312"/>
          <w:color w:val="auto"/>
          <w:sz w:val="24"/>
          <w:highlight w:val="none"/>
          <w:lang w:eastAsia="zh-CN"/>
        </w:rPr>
        <w:t>台州市开投房地产有限公司</w:t>
      </w:r>
      <w:r>
        <w:rPr>
          <w:rFonts w:hint="eastAsia" w:ascii="仿宋_GB2312" w:hAnsi="仿宋" w:eastAsia="仿宋_GB2312"/>
          <w:color w:val="auto"/>
          <w:sz w:val="24"/>
          <w:highlight w:val="none"/>
        </w:rPr>
        <w:t>委托，</w:t>
      </w:r>
      <w:bookmarkStart w:id="5" w:name="OLE_LINK12"/>
      <w:r>
        <w:rPr>
          <w:rFonts w:hint="eastAsia" w:ascii="仿宋_GB2312" w:hAnsi="仿宋" w:eastAsia="仿宋_GB2312"/>
          <w:color w:val="auto"/>
          <w:sz w:val="24"/>
          <w:highlight w:val="none"/>
        </w:rPr>
        <w:t>台州市产权交易所对下列房屋进行公开招租，有关事项公告如下：</w:t>
      </w:r>
      <w:bookmarkEnd w:id="5"/>
    </w:p>
    <w:p>
      <w:pPr>
        <w:numPr>
          <w:ilvl w:val="0"/>
          <w:numId w:val="1"/>
        </w:numPr>
        <w:tabs>
          <w:tab w:val="left" w:pos="6300"/>
        </w:tabs>
        <w:spacing w:line="420" w:lineRule="auto"/>
        <w:ind w:left="420"/>
        <w:jc w:val="left"/>
        <w:rPr>
          <w:rFonts w:hint="eastAsia" w:ascii="仿宋_GB2312" w:eastAsia="仿宋_GB2312"/>
          <w:color w:val="auto"/>
          <w:sz w:val="24"/>
          <w:highlight w:val="none"/>
        </w:rPr>
      </w:pPr>
      <w:r>
        <w:rPr>
          <w:rFonts w:hint="eastAsia" w:ascii="仿宋_GB2312" w:eastAsia="仿宋_GB2312"/>
          <w:color w:val="auto"/>
          <w:sz w:val="24"/>
          <w:highlight w:val="none"/>
        </w:rPr>
        <w:t>租赁物概述、起始租金、租期、招租保证金</w:t>
      </w:r>
    </w:p>
    <w:tbl>
      <w:tblPr>
        <w:tblStyle w:val="16"/>
        <w:tblW w:w="9665" w:type="dxa"/>
        <w:tblInd w:w="-476" w:type="dxa"/>
        <w:tblLayout w:type="fixed"/>
        <w:tblCellMar>
          <w:top w:w="0" w:type="dxa"/>
          <w:left w:w="0" w:type="dxa"/>
          <w:bottom w:w="0" w:type="dxa"/>
          <w:right w:w="0" w:type="dxa"/>
        </w:tblCellMar>
      </w:tblPr>
      <w:tblGrid>
        <w:gridCol w:w="590"/>
        <w:gridCol w:w="5670"/>
        <w:gridCol w:w="720"/>
        <w:gridCol w:w="1035"/>
        <w:gridCol w:w="1065"/>
        <w:gridCol w:w="585"/>
      </w:tblGrid>
      <w:tr>
        <w:tblPrEx>
          <w:tblCellMar>
            <w:top w:w="0" w:type="dxa"/>
            <w:left w:w="0" w:type="dxa"/>
            <w:bottom w:w="0" w:type="dxa"/>
            <w:right w:w="0" w:type="dxa"/>
          </w:tblCellMar>
        </w:tblPrEx>
        <w:trPr>
          <w:trHeight w:val="567" w:hRule="atLeast"/>
        </w:trPr>
        <w:tc>
          <w:tcPr>
            <w:tcW w:w="59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序号</w:t>
            </w:r>
          </w:p>
        </w:tc>
        <w:tc>
          <w:tcPr>
            <w:tcW w:w="567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标的物</w:t>
            </w:r>
          </w:p>
        </w:tc>
        <w:tc>
          <w:tcPr>
            <w:tcW w:w="720" w:type="dxa"/>
            <w:tcBorders>
              <w:top w:val="single" w:color="000000" w:sz="8" w:space="0"/>
              <w:left w:val="nil"/>
              <w:bottom w:val="single" w:color="000000" w:sz="8" w:space="0"/>
              <w:right w:val="nil"/>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现状</w:t>
            </w:r>
          </w:p>
        </w:tc>
        <w:tc>
          <w:tcPr>
            <w:tcW w:w="1035" w:type="dxa"/>
            <w:tcBorders>
              <w:top w:val="single" w:color="000000" w:sz="8" w:space="0"/>
              <w:left w:val="single" w:color="000000" w:sz="8" w:space="0"/>
              <w:bottom w:val="single" w:color="000000" w:sz="8"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租金</w:t>
            </w:r>
          </w:p>
          <w:p>
            <w:pPr>
              <w:widowControl/>
              <w:adjustRightInd w:val="0"/>
              <w:spacing w:line="360" w:lineRule="exact"/>
              <w:jc w:val="center"/>
              <w:textAlignment w:val="center"/>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（元/年）</w:t>
            </w:r>
          </w:p>
        </w:tc>
        <w:tc>
          <w:tcPr>
            <w:tcW w:w="106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招租保证金（万元）</w:t>
            </w:r>
          </w:p>
        </w:tc>
        <w:tc>
          <w:tcPr>
            <w:tcW w:w="58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租期</w:t>
            </w:r>
          </w:p>
        </w:tc>
      </w:tr>
      <w:tr>
        <w:tblPrEx>
          <w:tblCellMar>
            <w:top w:w="0" w:type="dxa"/>
            <w:left w:w="0" w:type="dxa"/>
            <w:bottom w:w="0" w:type="dxa"/>
            <w:right w:w="0" w:type="dxa"/>
          </w:tblCellMar>
        </w:tblPrEx>
        <w:trPr>
          <w:trHeight w:val="567" w:hRule="atLeast"/>
        </w:trPr>
        <w:tc>
          <w:tcPr>
            <w:tcW w:w="590" w:type="dxa"/>
            <w:tcBorders>
              <w:top w:val="single" w:color="auto" w:sz="4" w:space="0"/>
              <w:left w:val="single" w:color="000000" w:sz="8"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w:t>
            </w:r>
          </w:p>
        </w:tc>
        <w:tc>
          <w:tcPr>
            <w:tcW w:w="567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eastAsia" w:ascii="仿宋" w:hAnsi="仿宋" w:eastAsia="仿宋" w:cs="仿宋"/>
                <w:color w:val="auto"/>
                <w:kern w:val="0"/>
                <w:sz w:val="24"/>
                <w:highlight w:val="none"/>
                <w:lang w:bidi="ar"/>
              </w:rPr>
            </w:pPr>
            <w:r>
              <w:rPr>
                <w:rFonts w:hint="eastAsia"/>
                <w:color w:val="auto"/>
                <w:sz w:val="24"/>
                <w:szCs w:val="24"/>
                <w:vertAlign w:val="baseline"/>
                <w:lang w:eastAsia="zh-CN"/>
              </w:rPr>
              <w:t>滨海临时服务中心</w:t>
            </w:r>
            <w:r>
              <w:rPr>
                <w:rFonts w:hint="eastAsia" w:ascii="仿宋" w:hAnsi="仿宋" w:eastAsia="仿宋" w:cs="仿宋"/>
                <w:color w:val="auto"/>
                <w:kern w:val="0"/>
                <w:sz w:val="24"/>
                <w:highlight w:val="none"/>
                <w:lang w:val="en-US" w:eastAsia="zh-CN" w:bidi="ar"/>
              </w:rPr>
              <w:t>2幢1单元130室</w:t>
            </w:r>
          </w:p>
        </w:tc>
        <w:tc>
          <w:tcPr>
            <w:tcW w:w="72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空置</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szCs w:val="24"/>
                <w:highlight w:val="none"/>
                <w:lang w:val="en-US" w:eastAsia="zh-CN" w:bidi="ar"/>
              </w:rPr>
              <w:t>30</w:t>
            </w:r>
            <w:r>
              <w:rPr>
                <w:rFonts w:hint="eastAsia" w:ascii="仿宋" w:hAnsi="仿宋" w:eastAsia="仿宋" w:cs="仿宋"/>
                <w:color w:val="auto"/>
                <w:kern w:val="0"/>
                <w:sz w:val="24"/>
                <w:szCs w:val="24"/>
                <w:highlight w:val="none"/>
                <w:lang w:bidi="ar"/>
              </w:rPr>
              <w:t>000</w:t>
            </w:r>
          </w:p>
        </w:tc>
        <w:tc>
          <w:tcPr>
            <w:tcW w:w="106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w:t>
            </w:r>
          </w:p>
        </w:tc>
        <w:tc>
          <w:tcPr>
            <w:tcW w:w="58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val="en-US" w:eastAsia="zh-CN" w:bidi="ar"/>
              </w:rPr>
              <w:t>3</w:t>
            </w:r>
            <w:r>
              <w:rPr>
                <w:rFonts w:hint="eastAsia" w:ascii="仿宋" w:hAnsi="仿宋" w:eastAsia="仿宋" w:cs="仿宋"/>
                <w:color w:val="auto"/>
                <w:kern w:val="0"/>
                <w:sz w:val="24"/>
                <w:highlight w:val="none"/>
                <w:lang w:bidi="ar"/>
              </w:rPr>
              <w:t>年</w:t>
            </w:r>
          </w:p>
        </w:tc>
      </w:tr>
      <w:tr>
        <w:tblPrEx>
          <w:tblCellMar>
            <w:top w:w="0" w:type="dxa"/>
            <w:left w:w="0" w:type="dxa"/>
            <w:bottom w:w="0" w:type="dxa"/>
            <w:right w:w="0" w:type="dxa"/>
          </w:tblCellMar>
        </w:tblPrEx>
        <w:trPr>
          <w:trHeight w:val="567" w:hRule="atLeast"/>
        </w:trPr>
        <w:tc>
          <w:tcPr>
            <w:tcW w:w="59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w:t>
            </w:r>
          </w:p>
        </w:tc>
        <w:tc>
          <w:tcPr>
            <w:tcW w:w="567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eastAsia" w:ascii="仿宋" w:hAnsi="仿宋" w:eastAsia="仿宋" w:cs="仿宋"/>
                <w:color w:val="auto"/>
                <w:kern w:val="0"/>
                <w:sz w:val="24"/>
                <w:highlight w:val="none"/>
                <w:lang w:bidi="ar"/>
              </w:rPr>
            </w:pPr>
            <w:r>
              <w:rPr>
                <w:rFonts w:hint="eastAsia"/>
                <w:color w:val="auto"/>
                <w:sz w:val="24"/>
                <w:szCs w:val="24"/>
                <w:vertAlign w:val="baseline"/>
                <w:lang w:eastAsia="zh-CN"/>
              </w:rPr>
              <w:t>滨海临时服务中心</w:t>
            </w:r>
            <w:r>
              <w:rPr>
                <w:rFonts w:hint="eastAsia" w:ascii="仿宋" w:hAnsi="仿宋" w:eastAsia="仿宋" w:cs="仿宋"/>
                <w:color w:val="auto"/>
                <w:kern w:val="0"/>
                <w:sz w:val="24"/>
                <w:highlight w:val="none"/>
                <w:lang w:val="en-US" w:eastAsia="zh-CN" w:bidi="ar"/>
              </w:rPr>
              <w:t>2幢1单元131室</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空置</w:t>
            </w:r>
          </w:p>
        </w:tc>
        <w:tc>
          <w:tcPr>
            <w:tcW w:w="1035" w:type="dxa"/>
            <w:tcBorders>
              <w:top w:val="nil"/>
              <w:left w:val="nil"/>
              <w:bottom w:val="single" w:color="000000" w:sz="8"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szCs w:val="24"/>
                <w:highlight w:val="none"/>
                <w:lang w:val="en-US" w:eastAsia="zh-CN" w:bidi="ar"/>
              </w:rPr>
              <w:t>3</w:t>
            </w:r>
            <w:r>
              <w:rPr>
                <w:rFonts w:hint="eastAsia" w:ascii="仿宋" w:hAnsi="仿宋" w:eastAsia="仿宋" w:cs="仿宋"/>
                <w:color w:val="auto"/>
                <w:kern w:val="0"/>
                <w:sz w:val="24"/>
                <w:szCs w:val="24"/>
                <w:highlight w:val="none"/>
                <w:lang w:bidi="ar"/>
              </w:rPr>
              <w:t>0000</w:t>
            </w:r>
          </w:p>
        </w:tc>
        <w:tc>
          <w:tcPr>
            <w:tcW w:w="1065" w:type="dxa"/>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eastAsia="zh-CN" w:bidi="ar"/>
              </w:rPr>
            </w:pPr>
            <w:r>
              <w:rPr>
                <w:rFonts w:hint="eastAsia" w:ascii="仿宋" w:hAnsi="仿宋" w:eastAsia="仿宋" w:cs="仿宋"/>
                <w:color w:val="auto"/>
                <w:kern w:val="0"/>
                <w:sz w:val="24"/>
                <w:highlight w:val="none"/>
                <w:lang w:val="en-US" w:eastAsia="zh-CN" w:bidi="ar"/>
              </w:rPr>
              <w:t>1</w:t>
            </w:r>
          </w:p>
        </w:tc>
        <w:tc>
          <w:tcPr>
            <w:tcW w:w="585" w:type="dxa"/>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val="en-US" w:eastAsia="zh-CN" w:bidi="ar"/>
              </w:rPr>
              <w:t>3</w:t>
            </w:r>
            <w:r>
              <w:rPr>
                <w:rFonts w:hint="eastAsia" w:ascii="仿宋" w:hAnsi="仿宋" w:eastAsia="仿宋" w:cs="仿宋"/>
                <w:color w:val="auto"/>
                <w:kern w:val="0"/>
                <w:sz w:val="24"/>
                <w:highlight w:val="none"/>
                <w:lang w:bidi="ar"/>
              </w:rPr>
              <w:t>年</w:t>
            </w:r>
          </w:p>
        </w:tc>
      </w:tr>
      <w:tr>
        <w:tblPrEx>
          <w:tblCellMar>
            <w:top w:w="0" w:type="dxa"/>
            <w:left w:w="0" w:type="dxa"/>
            <w:bottom w:w="0" w:type="dxa"/>
            <w:right w:w="0" w:type="dxa"/>
          </w:tblCellMar>
        </w:tblPrEx>
        <w:trPr>
          <w:trHeight w:val="567" w:hRule="atLeast"/>
        </w:trPr>
        <w:tc>
          <w:tcPr>
            <w:tcW w:w="590" w:type="dxa"/>
            <w:tcBorders>
              <w:top w:val="single" w:color="auto" w:sz="4" w:space="0"/>
              <w:left w:val="single" w:color="000000" w:sz="8"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3</w:t>
            </w:r>
          </w:p>
        </w:tc>
        <w:tc>
          <w:tcPr>
            <w:tcW w:w="567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eastAsia" w:ascii="仿宋" w:hAnsi="仿宋" w:eastAsia="仿宋" w:cs="仿宋"/>
                <w:color w:val="auto"/>
                <w:kern w:val="0"/>
                <w:sz w:val="24"/>
                <w:highlight w:val="none"/>
                <w:lang w:bidi="ar"/>
              </w:rPr>
            </w:pPr>
            <w:r>
              <w:rPr>
                <w:rFonts w:hint="eastAsia"/>
                <w:color w:val="auto"/>
                <w:sz w:val="24"/>
                <w:szCs w:val="24"/>
                <w:vertAlign w:val="baseline"/>
                <w:lang w:eastAsia="zh-CN"/>
              </w:rPr>
              <w:t>滨海临时服务中心</w:t>
            </w:r>
            <w:r>
              <w:rPr>
                <w:rFonts w:hint="eastAsia" w:ascii="仿宋" w:hAnsi="仿宋" w:eastAsia="仿宋" w:cs="仿宋"/>
                <w:color w:val="auto"/>
                <w:kern w:val="0"/>
                <w:sz w:val="24"/>
                <w:highlight w:val="none"/>
                <w:lang w:val="en-US" w:eastAsia="zh-CN" w:bidi="ar"/>
              </w:rPr>
              <w:t>2幢1单元139室</w:t>
            </w:r>
          </w:p>
        </w:tc>
        <w:tc>
          <w:tcPr>
            <w:tcW w:w="72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空置</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szCs w:val="24"/>
                <w:highlight w:val="none"/>
                <w:lang w:val="en-US" w:eastAsia="zh-CN" w:bidi="ar"/>
              </w:rPr>
              <w:t>30</w:t>
            </w:r>
            <w:r>
              <w:rPr>
                <w:rFonts w:hint="eastAsia" w:ascii="仿宋" w:hAnsi="仿宋" w:eastAsia="仿宋" w:cs="仿宋"/>
                <w:color w:val="auto"/>
                <w:kern w:val="0"/>
                <w:sz w:val="24"/>
                <w:szCs w:val="24"/>
                <w:highlight w:val="none"/>
                <w:lang w:bidi="ar"/>
              </w:rPr>
              <w:t>000</w:t>
            </w:r>
          </w:p>
        </w:tc>
        <w:tc>
          <w:tcPr>
            <w:tcW w:w="106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eastAsia="zh-CN" w:bidi="ar"/>
              </w:rPr>
            </w:pPr>
            <w:r>
              <w:rPr>
                <w:rFonts w:hint="eastAsia" w:ascii="仿宋" w:hAnsi="仿宋" w:eastAsia="仿宋" w:cs="仿宋"/>
                <w:color w:val="auto"/>
                <w:kern w:val="0"/>
                <w:sz w:val="24"/>
                <w:highlight w:val="none"/>
                <w:lang w:val="en-US" w:eastAsia="zh-CN" w:bidi="ar"/>
              </w:rPr>
              <w:t>1</w:t>
            </w:r>
          </w:p>
        </w:tc>
        <w:tc>
          <w:tcPr>
            <w:tcW w:w="58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3年</w:t>
            </w:r>
          </w:p>
        </w:tc>
      </w:tr>
      <w:tr>
        <w:tblPrEx>
          <w:tblCellMar>
            <w:top w:w="0" w:type="dxa"/>
            <w:left w:w="0" w:type="dxa"/>
            <w:bottom w:w="0" w:type="dxa"/>
            <w:right w:w="0" w:type="dxa"/>
          </w:tblCellMar>
        </w:tblPrEx>
        <w:trPr>
          <w:trHeight w:val="567" w:hRule="atLeast"/>
        </w:trPr>
        <w:tc>
          <w:tcPr>
            <w:tcW w:w="590" w:type="dxa"/>
            <w:tcBorders>
              <w:top w:val="single" w:color="auto" w:sz="4" w:space="0"/>
              <w:left w:val="single" w:color="000000" w:sz="8"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4</w:t>
            </w:r>
          </w:p>
        </w:tc>
        <w:tc>
          <w:tcPr>
            <w:tcW w:w="567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eastAsia" w:ascii="仿宋" w:hAnsi="仿宋" w:eastAsia="仿宋" w:cs="仿宋"/>
                <w:color w:val="auto"/>
                <w:kern w:val="0"/>
                <w:sz w:val="24"/>
                <w:highlight w:val="none"/>
                <w:lang w:bidi="ar"/>
              </w:rPr>
            </w:pPr>
            <w:r>
              <w:rPr>
                <w:rFonts w:hint="eastAsia"/>
                <w:color w:val="auto"/>
                <w:sz w:val="24"/>
                <w:szCs w:val="24"/>
                <w:vertAlign w:val="baseline"/>
                <w:lang w:eastAsia="zh-CN"/>
              </w:rPr>
              <w:t>滨海临时服务中心</w:t>
            </w:r>
            <w:r>
              <w:rPr>
                <w:rFonts w:hint="eastAsia" w:ascii="仿宋" w:hAnsi="仿宋" w:eastAsia="仿宋" w:cs="仿宋"/>
                <w:color w:val="auto"/>
                <w:kern w:val="0"/>
                <w:sz w:val="24"/>
                <w:highlight w:val="none"/>
                <w:lang w:val="en-US" w:eastAsia="zh-CN" w:bidi="ar"/>
              </w:rPr>
              <w:t>1幢1单元146室</w:t>
            </w:r>
          </w:p>
        </w:tc>
        <w:tc>
          <w:tcPr>
            <w:tcW w:w="72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空置</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szCs w:val="24"/>
                <w:highlight w:val="none"/>
                <w:lang w:val="en-US" w:eastAsia="zh-CN" w:bidi="ar"/>
              </w:rPr>
              <w:t>30</w:t>
            </w:r>
            <w:r>
              <w:rPr>
                <w:rFonts w:hint="eastAsia" w:ascii="仿宋" w:hAnsi="仿宋" w:eastAsia="仿宋" w:cs="仿宋"/>
                <w:color w:val="auto"/>
                <w:kern w:val="0"/>
                <w:sz w:val="24"/>
                <w:szCs w:val="24"/>
                <w:highlight w:val="none"/>
                <w:lang w:bidi="ar"/>
              </w:rPr>
              <w:t>000</w:t>
            </w:r>
          </w:p>
        </w:tc>
        <w:tc>
          <w:tcPr>
            <w:tcW w:w="106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val="en-US" w:eastAsia="zh-CN" w:bidi="ar"/>
              </w:rPr>
              <w:t>1</w:t>
            </w:r>
          </w:p>
        </w:tc>
        <w:tc>
          <w:tcPr>
            <w:tcW w:w="58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szCs w:val="24"/>
                <w:highlight w:val="none"/>
                <w:lang w:bidi="ar"/>
              </w:rPr>
              <w:t>3年</w:t>
            </w:r>
          </w:p>
        </w:tc>
      </w:tr>
      <w:tr>
        <w:tblPrEx>
          <w:tblCellMar>
            <w:top w:w="0" w:type="dxa"/>
            <w:left w:w="0" w:type="dxa"/>
            <w:bottom w:w="0" w:type="dxa"/>
            <w:right w:w="0" w:type="dxa"/>
          </w:tblCellMar>
        </w:tblPrEx>
        <w:trPr>
          <w:trHeight w:val="567" w:hRule="atLeast"/>
        </w:trPr>
        <w:tc>
          <w:tcPr>
            <w:tcW w:w="590" w:type="dxa"/>
            <w:tcBorders>
              <w:top w:val="single" w:color="auto" w:sz="4" w:space="0"/>
              <w:left w:val="single" w:color="000000" w:sz="8"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5</w:t>
            </w:r>
          </w:p>
        </w:tc>
        <w:tc>
          <w:tcPr>
            <w:tcW w:w="567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eastAsia" w:ascii="仿宋" w:hAnsi="仿宋" w:eastAsia="仿宋" w:cs="仿宋"/>
                <w:color w:val="auto"/>
                <w:kern w:val="0"/>
                <w:sz w:val="24"/>
                <w:szCs w:val="24"/>
                <w:highlight w:val="none"/>
                <w:lang w:bidi="ar"/>
              </w:rPr>
            </w:pPr>
            <w:r>
              <w:rPr>
                <w:rFonts w:hint="eastAsia"/>
                <w:color w:val="auto"/>
                <w:sz w:val="24"/>
                <w:szCs w:val="24"/>
                <w:vertAlign w:val="baseline"/>
                <w:lang w:eastAsia="zh-CN"/>
              </w:rPr>
              <w:t>滨海临时服务中心</w:t>
            </w:r>
            <w:r>
              <w:rPr>
                <w:rFonts w:hint="eastAsia" w:ascii="仿宋" w:hAnsi="仿宋" w:eastAsia="仿宋" w:cs="仿宋"/>
                <w:color w:val="auto"/>
                <w:kern w:val="0"/>
                <w:sz w:val="24"/>
                <w:highlight w:val="none"/>
                <w:lang w:val="en-US" w:eastAsia="zh-CN" w:bidi="ar"/>
              </w:rPr>
              <w:t>1幢1单元148室</w:t>
            </w:r>
          </w:p>
        </w:tc>
        <w:tc>
          <w:tcPr>
            <w:tcW w:w="72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空置</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val="en-US" w:eastAsia="zh-CN" w:bidi="ar"/>
              </w:rPr>
              <w:t>30</w:t>
            </w:r>
            <w:r>
              <w:rPr>
                <w:rFonts w:hint="eastAsia" w:ascii="仿宋" w:hAnsi="仿宋" w:eastAsia="仿宋" w:cs="仿宋"/>
                <w:color w:val="auto"/>
                <w:kern w:val="0"/>
                <w:sz w:val="24"/>
                <w:szCs w:val="24"/>
                <w:highlight w:val="none"/>
                <w:lang w:bidi="ar"/>
              </w:rPr>
              <w:t>000</w:t>
            </w:r>
          </w:p>
        </w:tc>
        <w:tc>
          <w:tcPr>
            <w:tcW w:w="106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default"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1</w:t>
            </w:r>
          </w:p>
        </w:tc>
        <w:tc>
          <w:tcPr>
            <w:tcW w:w="58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3年</w:t>
            </w:r>
          </w:p>
        </w:tc>
      </w:tr>
      <w:tr>
        <w:tblPrEx>
          <w:tblCellMar>
            <w:top w:w="0" w:type="dxa"/>
            <w:left w:w="0" w:type="dxa"/>
            <w:bottom w:w="0" w:type="dxa"/>
            <w:right w:w="0" w:type="dxa"/>
          </w:tblCellMar>
        </w:tblPrEx>
        <w:trPr>
          <w:trHeight w:val="567" w:hRule="atLeast"/>
        </w:trPr>
        <w:tc>
          <w:tcPr>
            <w:tcW w:w="590" w:type="dxa"/>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eastAsia="zh-CN" w:bidi="ar"/>
              </w:rPr>
            </w:pPr>
            <w:r>
              <w:rPr>
                <w:rFonts w:hint="eastAsia" w:ascii="仿宋" w:hAnsi="仿宋" w:eastAsia="仿宋" w:cs="仿宋"/>
                <w:color w:val="auto"/>
                <w:kern w:val="0"/>
                <w:sz w:val="24"/>
                <w:highlight w:val="none"/>
                <w:lang w:val="en-US" w:eastAsia="zh-CN" w:bidi="ar"/>
              </w:rPr>
              <w:t>6</w:t>
            </w:r>
          </w:p>
        </w:tc>
        <w:tc>
          <w:tcPr>
            <w:tcW w:w="5670" w:type="dxa"/>
            <w:tcBorders>
              <w:top w:val="nil"/>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ascii="仿宋" w:hAnsi="仿宋" w:eastAsia="仿宋" w:cs="仿宋"/>
                <w:color w:val="auto"/>
                <w:kern w:val="0"/>
                <w:sz w:val="24"/>
                <w:highlight w:val="none"/>
                <w:lang w:bidi="ar"/>
              </w:rPr>
            </w:pPr>
            <w:r>
              <w:rPr>
                <w:rFonts w:hint="eastAsia"/>
                <w:color w:val="auto"/>
                <w:sz w:val="24"/>
                <w:szCs w:val="24"/>
                <w:vertAlign w:val="baseline"/>
                <w:lang w:eastAsia="zh-CN"/>
              </w:rPr>
              <w:t>滨海临时服务中心</w:t>
            </w:r>
            <w:r>
              <w:rPr>
                <w:rFonts w:hint="eastAsia" w:ascii="仿宋" w:hAnsi="仿宋" w:eastAsia="仿宋" w:cs="仿宋"/>
                <w:color w:val="auto"/>
                <w:kern w:val="0"/>
                <w:sz w:val="24"/>
                <w:highlight w:val="none"/>
                <w:lang w:val="en-US" w:eastAsia="zh-CN" w:bidi="ar"/>
              </w:rPr>
              <w:t>1幢1单元149室</w:t>
            </w:r>
          </w:p>
        </w:tc>
        <w:tc>
          <w:tcPr>
            <w:tcW w:w="720" w:type="dxa"/>
            <w:tcBorders>
              <w:top w:val="nil"/>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空置</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val="en-US" w:eastAsia="zh-CN" w:bidi="ar"/>
              </w:rPr>
              <w:t>30</w:t>
            </w:r>
            <w:r>
              <w:rPr>
                <w:rFonts w:hint="eastAsia" w:ascii="仿宋" w:hAnsi="仿宋" w:eastAsia="仿宋" w:cs="仿宋"/>
                <w:color w:val="auto"/>
                <w:kern w:val="0"/>
                <w:sz w:val="24"/>
                <w:highlight w:val="none"/>
                <w:lang w:bidi="ar"/>
              </w:rPr>
              <w:t>000</w:t>
            </w:r>
          </w:p>
        </w:tc>
        <w:tc>
          <w:tcPr>
            <w:tcW w:w="1065" w:type="dxa"/>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w:t>
            </w:r>
          </w:p>
        </w:tc>
        <w:tc>
          <w:tcPr>
            <w:tcW w:w="585" w:type="dxa"/>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val="en-US" w:eastAsia="zh-CN" w:bidi="ar"/>
              </w:rPr>
              <w:t>3</w:t>
            </w:r>
            <w:r>
              <w:rPr>
                <w:rFonts w:hint="eastAsia" w:ascii="仿宋" w:hAnsi="仿宋" w:eastAsia="仿宋" w:cs="仿宋"/>
                <w:color w:val="auto"/>
                <w:kern w:val="0"/>
                <w:sz w:val="24"/>
                <w:highlight w:val="none"/>
                <w:lang w:bidi="ar"/>
              </w:rPr>
              <w:t>年</w:t>
            </w:r>
          </w:p>
        </w:tc>
      </w:tr>
      <w:tr>
        <w:tblPrEx>
          <w:tblCellMar>
            <w:top w:w="0" w:type="dxa"/>
            <w:left w:w="0" w:type="dxa"/>
            <w:bottom w:w="0" w:type="dxa"/>
            <w:right w:w="0" w:type="dxa"/>
          </w:tblCellMar>
        </w:tblPrEx>
        <w:trPr>
          <w:trHeight w:val="567" w:hRule="atLeast"/>
        </w:trPr>
        <w:tc>
          <w:tcPr>
            <w:tcW w:w="590" w:type="dxa"/>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7</w:t>
            </w:r>
          </w:p>
        </w:tc>
        <w:tc>
          <w:tcPr>
            <w:tcW w:w="5670" w:type="dxa"/>
            <w:tcBorders>
              <w:top w:val="nil"/>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default" w:ascii="仿宋" w:hAnsi="仿宋" w:eastAsia="仿宋" w:cs="仿宋"/>
                <w:color w:val="auto"/>
                <w:kern w:val="0"/>
                <w:sz w:val="24"/>
                <w:highlight w:val="none"/>
                <w:lang w:val="en-US" w:bidi="ar"/>
              </w:rPr>
            </w:pPr>
            <w:r>
              <w:rPr>
                <w:rFonts w:hint="eastAsia"/>
                <w:color w:val="auto"/>
                <w:sz w:val="24"/>
                <w:szCs w:val="24"/>
                <w:vertAlign w:val="baseline"/>
                <w:lang w:eastAsia="zh-CN"/>
              </w:rPr>
              <w:t>滨海职工公寓商铺</w:t>
            </w:r>
            <w:r>
              <w:rPr>
                <w:rFonts w:hint="eastAsia" w:ascii="仿宋" w:hAnsi="仿宋" w:eastAsia="仿宋" w:cs="仿宋"/>
                <w:color w:val="auto"/>
                <w:kern w:val="0"/>
                <w:sz w:val="24"/>
                <w:highlight w:val="none"/>
                <w:lang w:val="en-US" w:eastAsia="zh-CN" w:bidi="ar"/>
              </w:rPr>
              <w:t>1幢1单元102室，建筑面积1202.8平方</w:t>
            </w:r>
          </w:p>
        </w:tc>
        <w:tc>
          <w:tcPr>
            <w:tcW w:w="720" w:type="dxa"/>
            <w:tcBorders>
              <w:top w:val="nil"/>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default"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非</w:t>
            </w:r>
            <w:r>
              <w:rPr>
                <w:rFonts w:hint="eastAsia" w:ascii="仿宋" w:hAnsi="仿宋" w:eastAsia="仿宋" w:cs="仿宋"/>
                <w:color w:val="auto"/>
                <w:kern w:val="0"/>
                <w:sz w:val="24"/>
                <w:highlight w:val="none"/>
                <w:lang w:bidi="ar"/>
              </w:rPr>
              <w:t>空置</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hint="default"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750元/平方/年</w:t>
            </w:r>
          </w:p>
        </w:tc>
        <w:tc>
          <w:tcPr>
            <w:tcW w:w="1065" w:type="dxa"/>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3</w:t>
            </w:r>
          </w:p>
        </w:tc>
        <w:tc>
          <w:tcPr>
            <w:tcW w:w="585" w:type="dxa"/>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szCs w:val="24"/>
                <w:highlight w:val="none"/>
                <w:lang w:bidi="ar"/>
              </w:rPr>
              <w:t>3年</w:t>
            </w:r>
          </w:p>
        </w:tc>
      </w:tr>
      <w:tr>
        <w:tblPrEx>
          <w:tblCellMar>
            <w:top w:w="0" w:type="dxa"/>
            <w:left w:w="0" w:type="dxa"/>
            <w:bottom w:w="0" w:type="dxa"/>
            <w:right w:w="0" w:type="dxa"/>
          </w:tblCellMar>
        </w:tblPrEx>
        <w:trPr>
          <w:trHeight w:val="567" w:hRule="atLeast"/>
        </w:trPr>
        <w:tc>
          <w:tcPr>
            <w:tcW w:w="590" w:type="dxa"/>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8</w:t>
            </w:r>
          </w:p>
        </w:tc>
        <w:tc>
          <w:tcPr>
            <w:tcW w:w="5670" w:type="dxa"/>
            <w:tcBorders>
              <w:top w:val="nil"/>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eastAsia" w:ascii="仿宋" w:hAnsi="仿宋" w:eastAsia="仿宋" w:cs="仿宋"/>
                <w:color w:val="auto"/>
                <w:kern w:val="0"/>
                <w:sz w:val="24"/>
                <w:highlight w:val="none"/>
                <w:lang w:bidi="ar"/>
              </w:rPr>
            </w:pPr>
            <w:r>
              <w:rPr>
                <w:rFonts w:hint="eastAsia"/>
                <w:color w:val="auto"/>
                <w:sz w:val="24"/>
                <w:szCs w:val="24"/>
                <w:vertAlign w:val="baseline"/>
                <w:lang w:eastAsia="zh-CN"/>
              </w:rPr>
              <w:t>滨海职工公寓商铺</w:t>
            </w:r>
            <w:r>
              <w:rPr>
                <w:rFonts w:hint="eastAsia" w:ascii="仿宋" w:hAnsi="仿宋" w:eastAsia="仿宋" w:cs="仿宋"/>
                <w:color w:val="auto"/>
                <w:kern w:val="0"/>
                <w:sz w:val="24"/>
                <w:highlight w:val="none"/>
                <w:lang w:val="en-US" w:eastAsia="zh-CN" w:bidi="ar"/>
              </w:rPr>
              <w:t>1幢1单元201室，建筑面积706.43平方</w:t>
            </w:r>
          </w:p>
        </w:tc>
        <w:tc>
          <w:tcPr>
            <w:tcW w:w="720" w:type="dxa"/>
            <w:tcBorders>
              <w:top w:val="nil"/>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val="en-US" w:eastAsia="zh-CN" w:bidi="ar"/>
              </w:rPr>
              <w:t>非</w:t>
            </w:r>
            <w:r>
              <w:rPr>
                <w:rFonts w:hint="eastAsia" w:ascii="仿宋" w:hAnsi="仿宋" w:eastAsia="仿宋" w:cs="仿宋"/>
                <w:color w:val="auto"/>
                <w:kern w:val="0"/>
                <w:sz w:val="24"/>
                <w:highlight w:val="none"/>
                <w:lang w:bidi="ar"/>
              </w:rPr>
              <w:t>空置</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hint="default"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375元/平方/年</w:t>
            </w:r>
          </w:p>
        </w:tc>
        <w:tc>
          <w:tcPr>
            <w:tcW w:w="1065" w:type="dxa"/>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3</w:t>
            </w:r>
          </w:p>
        </w:tc>
        <w:tc>
          <w:tcPr>
            <w:tcW w:w="585" w:type="dxa"/>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szCs w:val="24"/>
                <w:highlight w:val="none"/>
                <w:lang w:bidi="ar"/>
              </w:rPr>
              <w:t>3年</w:t>
            </w:r>
          </w:p>
        </w:tc>
      </w:tr>
      <w:tr>
        <w:tblPrEx>
          <w:tblCellMar>
            <w:top w:w="0" w:type="dxa"/>
            <w:left w:w="0" w:type="dxa"/>
            <w:bottom w:w="0" w:type="dxa"/>
            <w:right w:w="0" w:type="dxa"/>
          </w:tblCellMar>
        </w:tblPrEx>
        <w:trPr>
          <w:trHeight w:val="567" w:hRule="atLeast"/>
        </w:trPr>
        <w:tc>
          <w:tcPr>
            <w:tcW w:w="9665" w:type="dxa"/>
            <w:gridSpan w:val="6"/>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备注：1、招租区域面积以实际使用为准；</w:t>
            </w:r>
            <w:r>
              <w:rPr>
                <w:rFonts w:hint="eastAsia" w:ascii="仿宋" w:hAnsi="仿宋" w:eastAsia="仿宋" w:cs="仿宋"/>
                <w:color w:val="auto"/>
                <w:kern w:val="0"/>
                <w:sz w:val="24"/>
                <w:highlight w:val="none"/>
                <w:lang w:val="en-US" w:eastAsia="zh-CN" w:bidi="ar"/>
              </w:rPr>
              <w:t>房屋</w:t>
            </w:r>
            <w:r>
              <w:rPr>
                <w:rFonts w:hint="eastAsia" w:ascii="仿宋" w:hAnsi="仿宋" w:eastAsia="仿宋" w:cs="仿宋"/>
                <w:color w:val="auto"/>
                <w:kern w:val="0"/>
                <w:sz w:val="24"/>
                <w:highlight w:val="none"/>
                <w:lang w:bidi="ar"/>
              </w:rPr>
              <w:t>按现状出租</w:t>
            </w:r>
            <w:r>
              <w:rPr>
                <w:rFonts w:hint="eastAsia" w:ascii="仿宋" w:hAnsi="仿宋" w:eastAsia="仿宋" w:cs="仿宋"/>
                <w:color w:val="auto"/>
                <w:kern w:val="0"/>
                <w:sz w:val="24"/>
                <w:highlight w:val="none"/>
                <w:lang w:eastAsia="zh-CN" w:bidi="ar"/>
              </w:rPr>
              <w:t>（</w:t>
            </w:r>
            <w:r>
              <w:rPr>
                <w:rFonts w:hint="eastAsia" w:ascii="仿宋" w:hAnsi="仿宋" w:eastAsia="仿宋" w:cs="仿宋"/>
                <w:color w:val="auto"/>
                <w:kern w:val="0"/>
                <w:sz w:val="24"/>
                <w:highlight w:val="none"/>
                <w:lang w:val="en-US" w:eastAsia="zh-CN" w:bidi="ar"/>
              </w:rPr>
              <w:t>其中</w:t>
            </w:r>
            <w:r>
              <w:rPr>
                <w:rFonts w:hint="eastAsia"/>
                <w:color w:val="auto"/>
                <w:sz w:val="24"/>
                <w:szCs w:val="24"/>
                <w:vertAlign w:val="baseline"/>
                <w:lang w:eastAsia="zh-CN"/>
              </w:rPr>
              <w:t>滨海临时服务中心</w:t>
            </w:r>
            <w:r>
              <w:rPr>
                <w:rFonts w:hint="eastAsia" w:ascii="仿宋" w:hAnsi="仿宋" w:eastAsia="仿宋" w:cs="仿宋"/>
                <w:color w:val="auto"/>
                <w:kern w:val="0"/>
                <w:sz w:val="24"/>
                <w:highlight w:val="none"/>
                <w:lang w:val="en-US" w:eastAsia="zh-CN" w:bidi="ar"/>
              </w:rPr>
              <w:t>2幢1单元130室为原先邮储银行ATM，隔墙等需要中拍者自行拆除</w:t>
            </w:r>
            <w:r>
              <w:rPr>
                <w:rFonts w:hint="eastAsia" w:ascii="仿宋" w:hAnsi="仿宋" w:eastAsia="仿宋" w:cs="仿宋"/>
                <w:color w:val="auto"/>
                <w:kern w:val="0"/>
                <w:sz w:val="24"/>
                <w:highlight w:val="none"/>
                <w:lang w:val="en-US" w:eastAsia="zh-CN" w:bidi="ar"/>
              </w:rPr>
              <w:t>)</w:t>
            </w:r>
            <w:r>
              <w:rPr>
                <w:rFonts w:hint="eastAsia" w:ascii="仿宋" w:hAnsi="仿宋" w:eastAsia="仿宋" w:cs="仿宋"/>
                <w:color w:val="auto"/>
                <w:kern w:val="0"/>
                <w:sz w:val="24"/>
                <w:highlight w:val="none"/>
                <w:lang w:bidi="ar"/>
              </w:rPr>
              <w:t>。</w:t>
            </w:r>
            <w:r>
              <w:rPr>
                <w:rFonts w:hint="eastAsia" w:ascii="仿宋" w:hAnsi="仿宋" w:eastAsia="仿宋" w:cs="仿宋"/>
                <w:color w:val="auto"/>
                <w:kern w:val="0"/>
                <w:sz w:val="24"/>
                <w:highlight w:val="none"/>
                <w:lang w:bidi="ar"/>
              </w:rPr>
              <w:br w:type="textWrapping"/>
            </w:r>
            <w:r>
              <w:rPr>
                <w:rFonts w:hint="eastAsia" w:ascii="仿宋" w:hAnsi="仿宋" w:eastAsia="仿宋" w:cs="仿宋"/>
                <w:color w:val="auto"/>
                <w:kern w:val="0"/>
                <w:sz w:val="24"/>
                <w:highlight w:val="none"/>
                <w:lang w:bidi="ar"/>
              </w:rPr>
              <w:t xml:space="preserve">      2、意向竞拍者请自行到现场勘察，联系电话：何</w:t>
            </w:r>
            <w:r>
              <w:rPr>
                <w:rFonts w:hint="eastAsia" w:ascii="仿宋" w:hAnsi="仿宋" w:eastAsia="仿宋" w:cs="仿宋"/>
                <w:color w:val="auto"/>
                <w:kern w:val="0"/>
                <w:sz w:val="24"/>
                <w:highlight w:val="none"/>
                <w:lang w:val="en-US" w:eastAsia="zh-CN" w:bidi="ar"/>
              </w:rPr>
              <w:t>先生</w:t>
            </w:r>
            <w:r>
              <w:rPr>
                <w:rFonts w:hint="eastAsia" w:ascii="仿宋" w:hAnsi="仿宋" w:eastAsia="仿宋" w:cs="仿宋"/>
                <w:color w:val="auto"/>
                <w:kern w:val="0"/>
                <w:sz w:val="24"/>
                <w:highlight w:val="none"/>
                <w:lang w:bidi="ar"/>
              </w:rPr>
              <w:t>0576</w:t>
            </w:r>
            <w:r>
              <w:rPr>
                <w:rFonts w:hint="eastAsia" w:ascii="仿宋" w:hAnsi="仿宋" w:eastAsia="仿宋" w:cs="仿宋"/>
                <w:color w:val="auto"/>
                <w:kern w:val="0"/>
                <w:sz w:val="24"/>
                <w:highlight w:val="none"/>
                <w:lang w:val="en-US" w:eastAsia="zh-CN" w:bidi="ar"/>
              </w:rPr>
              <w:t>-</w:t>
            </w:r>
            <w:r>
              <w:rPr>
                <w:rFonts w:hint="eastAsia" w:ascii="仿宋" w:hAnsi="仿宋" w:eastAsia="仿宋" w:cs="仿宋"/>
                <w:color w:val="auto"/>
                <w:kern w:val="0"/>
                <w:sz w:val="24"/>
                <w:highlight w:val="none"/>
                <w:lang w:bidi="ar"/>
              </w:rPr>
              <w:t>88200275</w:t>
            </w:r>
            <w:r>
              <w:rPr>
                <w:rFonts w:hint="eastAsia" w:ascii="仿宋" w:hAnsi="仿宋" w:eastAsia="仿宋" w:cs="仿宋"/>
                <w:color w:val="auto"/>
                <w:kern w:val="0"/>
                <w:sz w:val="24"/>
                <w:highlight w:val="none"/>
                <w:lang w:eastAsia="zh-CN" w:bidi="ar"/>
              </w:rPr>
              <w:t>，</w:t>
            </w:r>
            <w:r>
              <w:rPr>
                <w:rFonts w:hint="eastAsia" w:ascii="仿宋" w:hAnsi="仿宋" w:eastAsia="仿宋" w:cs="仿宋"/>
                <w:color w:val="auto"/>
                <w:kern w:val="0"/>
                <w:sz w:val="24"/>
                <w:highlight w:val="none"/>
                <w:lang w:bidi="ar"/>
              </w:rPr>
              <w:t>15067686354。</w:t>
            </w:r>
          </w:p>
          <w:p>
            <w:pPr>
              <w:widowControl/>
              <w:adjustRightInd w:val="0"/>
              <w:spacing w:line="360" w:lineRule="exact"/>
              <w:ind w:firstLine="720" w:firstLineChars="300"/>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val="en-US" w:eastAsia="zh-CN" w:bidi="ar"/>
              </w:rPr>
              <w:t>3、租赁</w:t>
            </w:r>
            <w:r>
              <w:rPr>
                <w:rFonts w:hint="eastAsia" w:ascii="仿宋" w:hAnsi="仿宋" w:eastAsia="仿宋" w:cs="仿宋"/>
                <w:color w:val="auto"/>
                <w:kern w:val="0"/>
                <w:sz w:val="24"/>
                <w:highlight w:val="none"/>
                <w:lang w:bidi="ar"/>
              </w:rPr>
              <w:t>期为三年的，每年租金保持不变。</w:t>
            </w:r>
          </w:p>
          <w:p>
            <w:pPr>
              <w:widowControl/>
              <w:adjustRightInd w:val="0"/>
              <w:spacing w:line="360" w:lineRule="exact"/>
              <w:ind w:firstLine="720" w:firstLineChars="300"/>
              <w:jc w:val="left"/>
              <w:textAlignment w:val="center"/>
              <w:rPr>
                <w:rFonts w:hint="default"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4、7-8号标的滨海职工公寓</w:t>
            </w:r>
            <w:r>
              <w:rPr>
                <w:rFonts w:hint="eastAsia" w:ascii="仿宋" w:hAnsi="仿宋" w:eastAsia="仿宋" w:cs="仿宋"/>
                <w:color w:val="auto"/>
                <w:kern w:val="0"/>
                <w:sz w:val="24"/>
                <w:highlight w:val="none"/>
                <w:lang w:bidi="ar"/>
              </w:rPr>
              <w:t>原承租户</w:t>
            </w:r>
            <w:r>
              <w:rPr>
                <w:rFonts w:hint="eastAsia" w:ascii="仿宋" w:hAnsi="仿宋" w:eastAsia="仿宋" w:cs="仿宋"/>
                <w:color w:val="auto"/>
                <w:kern w:val="0"/>
                <w:sz w:val="24"/>
                <w:highlight w:val="none"/>
                <w:lang w:val="en-US" w:eastAsia="zh-CN" w:bidi="ar"/>
              </w:rPr>
              <w:t>依法享有优先承租权。</w:t>
            </w:r>
          </w:p>
          <w:p>
            <w:pPr>
              <w:widowControl/>
              <w:adjustRightInd w:val="0"/>
              <w:spacing w:line="360" w:lineRule="exact"/>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 xml:space="preserve">      </w:t>
            </w:r>
            <w:r>
              <w:rPr>
                <w:rFonts w:hint="eastAsia" w:ascii="仿宋" w:hAnsi="仿宋" w:eastAsia="仿宋" w:cs="仿宋"/>
                <w:color w:val="auto"/>
                <w:kern w:val="0"/>
                <w:sz w:val="24"/>
                <w:highlight w:val="none"/>
                <w:lang w:val="en-US" w:eastAsia="zh-CN" w:bidi="ar"/>
              </w:rPr>
              <w:t>5</w:t>
            </w:r>
            <w:r>
              <w:rPr>
                <w:rFonts w:hint="eastAsia" w:ascii="仿宋" w:hAnsi="仿宋" w:eastAsia="仿宋" w:cs="仿宋"/>
                <w:color w:val="auto"/>
                <w:kern w:val="0"/>
                <w:sz w:val="24"/>
                <w:highlight w:val="none"/>
                <w:lang w:bidi="ar"/>
              </w:rPr>
              <w:t>、竞拍报名联系电话：0576-88685180。</w:t>
            </w:r>
          </w:p>
        </w:tc>
      </w:tr>
    </w:tbl>
    <w:p>
      <w:pPr>
        <w:pStyle w:val="2"/>
        <w:ind w:firstLine="0"/>
        <w:rPr>
          <w:rFonts w:hint="eastAsia"/>
          <w:color w:val="auto"/>
          <w:highlight w:val="none"/>
        </w:rPr>
      </w:pPr>
    </w:p>
    <w:p>
      <w:pPr>
        <w:numPr>
          <w:ilvl w:val="0"/>
          <w:numId w:val="2"/>
        </w:numPr>
        <w:spacing w:line="420" w:lineRule="auto"/>
        <w:ind w:firstLine="482" w:firstLineChars="200"/>
        <w:rPr>
          <w:rFonts w:hint="eastAsia" w:ascii="仿宋_GB2312" w:hAnsi="仿宋" w:eastAsia="仿宋_GB2312"/>
          <w:bCs/>
          <w:color w:val="auto"/>
          <w:sz w:val="24"/>
          <w:highlight w:val="none"/>
        </w:rPr>
      </w:pPr>
      <w:r>
        <w:rPr>
          <w:rFonts w:hint="eastAsia" w:ascii="仿宋_GB2312" w:hAnsi="仿宋" w:eastAsia="仿宋_GB2312"/>
          <w:b/>
          <w:bCs/>
          <w:color w:val="auto"/>
          <w:sz w:val="24"/>
          <w:highlight w:val="none"/>
        </w:rPr>
        <w:t>租赁用途：不得从事有毒有害、易燃易爆业务，不得利用承租房屋存放危险物品或进行违法活动，</w:t>
      </w:r>
      <w:r>
        <w:rPr>
          <w:rFonts w:hint="eastAsia" w:ascii="仿宋_GB2312" w:hAnsi="仿宋" w:eastAsia="仿宋_GB2312"/>
          <w:b/>
          <w:bCs/>
          <w:color w:val="auto"/>
          <w:sz w:val="24"/>
          <w:highlight w:val="none"/>
          <w:lang w:val="en-US" w:eastAsia="zh-CN"/>
        </w:rPr>
        <w:t>1-6号标的</w:t>
      </w:r>
      <w:r>
        <w:rPr>
          <w:rFonts w:hint="eastAsia" w:ascii="仿宋_GB2312" w:hAnsi="ˎ̥" w:eastAsia="仿宋_GB2312" w:cs="Arial"/>
          <w:color w:val="auto"/>
          <w:kern w:val="0"/>
          <w:sz w:val="24"/>
          <w:highlight w:val="none"/>
        </w:rPr>
        <w:t>不得经营</w:t>
      </w:r>
      <w:r>
        <w:rPr>
          <w:rFonts w:hint="eastAsia" w:ascii="仿宋_GB2312" w:hAnsi="ˎ̥" w:eastAsia="仿宋_GB2312" w:cs="Arial"/>
          <w:color w:val="auto"/>
          <w:kern w:val="0"/>
          <w:sz w:val="24"/>
          <w:highlight w:val="none"/>
          <w:lang w:val="en-US" w:eastAsia="zh-CN"/>
        </w:rPr>
        <w:t>餐饮业、娱乐业</w:t>
      </w:r>
      <w:r>
        <w:rPr>
          <w:rFonts w:hint="eastAsia" w:ascii="仿宋_GB2312" w:hAnsi="ˎ̥" w:eastAsia="仿宋_GB2312" w:cs="Arial"/>
          <w:color w:val="auto"/>
          <w:kern w:val="0"/>
          <w:sz w:val="24"/>
          <w:highlight w:val="none"/>
        </w:rPr>
        <w:t>的项目</w:t>
      </w:r>
      <w:r>
        <w:rPr>
          <w:rFonts w:hint="eastAsia" w:ascii="仿宋_GB2312" w:hAnsi="ˎ̥" w:eastAsia="仿宋_GB2312" w:cs="Arial"/>
          <w:color w:val="auto"/>
          <w:kern w:val="0"/>
          <w:sz w:val="24"/>
          <w:highlight w:val="none"/>
          <w:lang w:eastAsia="zh-CN"/>
        </w:rPr>
        <w:t>，</w:t>
      </w:r>
      <w:r>
        <w:rPr>
          <w:rFonts w:hint="eastAsia" w:ascii="仿宋_GB2312" w:hAnsi="ˎ̥" w:eastAsia="仿宋_GB2312" w:cs="Arial"/>
          <w:color w:val="auto"/>
          <w:kern w:val="0"/>
          <w:sz w:val="24"/>
          <w:highlight w:val="none"/>
          <w:lang w:val="en-US" w:eastAsia="zh-CN"/>
        </w:rPr>
        <w:t>7-8号标的</w:t>
      </w:r>
      <w:r>
        <w:rPr>
          <w:rFonts w:hint="eastAsia" w:ascii="仿宋_GB2312" w:hAnsi="ˎ̥" w:eastAsia="仿宋_GB2312" w:cs="Arial"/>
          <w:color w:val="auto"/>
          <w:kern w:val="0"/>
          <w:sz w:val="24"/>
          <w:highlight w:val="none"/>
        </w:rPr>
        <w:t>不得经</w:t>
      </w:r>
      <w:r>
        <w:rPr>
          <w:rFonts w:hint="eastAsia" w:ascii="仿宋_GB2312" w:hAnsi="ˎ̥" w:eastAsia="仿宋_GB2312" w:cs="Arial"/>
          <w:color w:val="auto"/>
          <w:kern w:val="0"/>
          <w:sz w:val="24"/>
          <w:highlight w:val="none"/>
          <w:lang w:val="en-US" w:eastAsia="zh-CN"/>
        </w:rPr>
        <w:t>营娱乐业</w:t>
      </w:r>
      <w:r>
        <w:rPr>
          <w:rFonts w:hint="eastAsia" w:ascii="仿宋_GB2312" w:hAnsi="ˎ̥" w:eastAsia="仿宋_GB2312" w:cs="Arial"/>
          <w:color w:val="auto"/>
          <w:kern w:val="0"/>
          <w:sz w:val="24"/>
          <w:highlight w:val="none"/>
        </w:rPr>
        <w:t>的项目，经营项目必须符合国家法律法规</w:t>
      </w:r>
      <w:r>
        <w:rPr>
          <w:rFonts w:hint="eastAsia" w:ascii="仿宋_GB2312" w:hAnsi="ˎ̥" w:eastAsia="仿宋_GB2312" w:cs="Arial"/>
          <w:color w:val="auto"/>
          <w:kern w:val="0"/>
          <w:sz w:val="24"/>
          <w:highlight w:val="none"/>
          <w:lang w:eastAsia="zh-CN"/>
        </w:rPr>
        <w:t>，</w:t>
      </w:r>
      <w:r>
        <w:rPr>
          <w:rFonts w:hint="eastAsia" w:ascii="仿宋_GB2312" w:hAnsi="Tahoma" w:eastAsia="仿宋_GB2312" w:cs="Tahoma"/>
          <w:b/>
          <w:bCs/>
          <w:color w:val="auto"/>
          <w:kern w:val="0"/>
          <w:sz w:val="24"/>
        </w:rPr>
        <w:t>承租方必须遵守出租方对出租租赁物的用途限定，擅自改变用途视为根本性违约</w:t>
      </w:r>
      <w:r>
        <w:rPr>
          <w:rFonts w:hint="eastAsia" w:ascii="仿宋_GB2312" w:hAnsi="ˎ̥" w:eastAsia="仿宋_GB2312" w:cs="Arial"/>
          <w:color w:val="auto"/>
          <w:kern w:val="0"/>
          <w:sz w:val="24"/>
          <w:highlight w:val="none"/>
        </w:rPr>
        <w:t>。</w:t>
      </w:r>
    </w:p>
    <w:p>
      <w:pPr>
        <w:numPr>
          <w:ilvl w:val="0"/>
          <w:numId w:val="2"/>
        </w:numPr>
        <w:spacing w:line="420" w:lineRule="auto"/>
        <w:ind w:firstLine="480" w:firstLineChars="20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本次招租采用网络竞价，价高者得的方式（具体详见网络竞价规则），未竞得者五个工作日内退还保证金（不计息）。</w:t>
      </w:r>
    </w:p>
    <w:p>
      <w:pPr>
        <w:numPr>
          <w:ilvl w:val="0"/>
          <w:numId w:val="2"/>
        </w:numPr>
        <w:spacing w:line="420" w:lineRule="auto"/>
        <w:ind w:firstLine="420" w:firstLineChars="175"/>
        <w:rPr>
          <w:rFonts w:hint="eastAsia" w:ascii="仿宋_GB2312" w:eastAsia="仿宋_GB2312"/>
          <w:b/>
          <w:bCs/>
          <w:color w:val="auto"/>
          <w:sz w:val="24"/>
          <w:highlight w:val="none"/>
        </w:rPr>
      </w:pPr>
      <w:r>
        <w:rPr>
          <w:rFonts w:hint="eastAsia" w:ascii="仿宋_GB2312" w:hAnsi="仿宋" w:eastAsia="仿宋_GB2312"/>
          <w:color w:val="auto"/>
          <w:sz w:val="24"/>
          <w:highlight w:val="none"/>
        </w:rPr>
        <w:t>承租方条件：中华人民共和国境内合法注册的企业或具备完全民事行为能力的自然人或其他组织均可申请参加。凡报名的企业和其他组织带该单位合法存在的有效证明文件、法定代表人</w:t>
      </w:r>
      <w:bookmarkStart w:id="6" w:name="OLE_LINK1"/>
      <w:r>
        <w:rPr>
          <w:rFonts w:hint="eastAsia" w:ascii="仿宋_GB2312" w:hAnsi="仿宋" w:eastAsia="仿宋_GB2312"/>
          <w:color w:val="auto"/>
          <w:sz w:val="24"/>
          <w:highlight w:val="none"/>
        </w:rPr>
        <w:t>（或负责人</w:t>
      </w:r>
      <w:r>
        <w:rPr>
          <w:rFonts w:hint="eastAsia" w:ascii="仿宋_GB2312" w:hAnsi="Tahoma" w:eastAsia="仿宋_GB2312" w:cs="Tahoma"/>
          <w:color w:val="auto"/>
          <w:kern w:val="0"/>
          <w:sz w:val="24"/>
          <w:highlight w:val="none"/>
        </w:rPr>
        <w:t>）</w:t>
      </w:r>
      <w:bookmarkEnd w:id="6"/>
      <w:r>
        <w:rPr>
          <w:rFonts w:hint="eastAsia" w:ascii="仿宋_GB2312" w:hAnsi="Tahoma" w:eastAsia="仿宋_GB2312" w:cs="Tahoma"/>
          <w:color w:val="auto"/>
          <w:kern w:val="0"/>
          <w:sz w:val="24"/>
          <w:highlight w:val="none"/>
        </w:rPr>
        <w:t>身份证、委托代理人（经手人）身份证、授权委托书，自然人带本人身份证及复印件</w:t>
      </w:r>
      <w:r>
        <w:rPr>
          <w:rFonts w:hint="eastAsia" w:ascii="仿宋_GB2312" w:eastAsia="仿宋_GB2312"/>
          <w:color w:val="auto"/>
          <w:sz w:val="24"/>
          <w:highlight w:val="none"/>
        </w:rPr>
        <w:t>前来报名，报名时需缴纳相应标段的招租保证金。</w:t>
      </w:r>
    </w:p>
    <w:p>
      <w:pPr>
        <w:widowControl/>
        <w:shd w:val="clear" w:color="auto" w:fill="FFFFFF"/>
        <w:spacing w:line="420" w:lineRule="auto"/>
        <w:ind w:firstLine="598" w:firstLineChars="248"/>
        <w:jc w:val="left"/>
        <w:rPr>
          <w:rFonts w:hint="eastAsia" w:ascii="仿宋_GB2312" w:eastAsia="仿宋_GB2312"/>
          <w:color w:val="auto"/>
          <w:sz w:val="24"/>
          <w:highlight w:val="none"/>
        </w:rPr>
      </w:pPr>
      <w:r>
        <w:rPr>
          <w:rFonts w:hint="eastAsia" w:ascii="仿宋_GB2312" w:hAnsi="Tahoma" w:eastAsia="仿宋_GB2312" w:cs="Tahoma"/>
          <w:b/>
          <w:color w:val="auto"/>
          <w:kern w:val="0"/>
          <w:sz w:val="24"/>
          <w:highlight w:val="none"/>
        </w:rPr>
        <w:t>招租保证金在报名截止时间前，以银行转账方式到达台州市产权交易所指定帐户为准（详见网络报名）。</w:t>
      </w:r>
    </w:p>
    <w:p>
      <w:pPr>
        <w:numPr>
          <w:ilvl w:val="0"/>
          <w:numId w:val="2"/>
        </w:numPr>
        <w:spacing w:line="420" w:lineRule="auto"/>
        <w:ind w:firstLine="422" w:firstLineChars="175"/>
        <w:rPr>
          <w:rFonts w:hint="eastAsia" w:ascii="仿宋_GB2312" w:hAnsi="Tahoma" w:eastAsia="仿宋_GB2312" w:cs="Tahoma"/>
          <w:color w:val="auto"/>
          <w:kern w:val="0"/>
          <w:sz w:val="24"/>
          <w:highlight w:val="none"/>
        </w:rPr>
      </w:pPr>
      <w:bookmarkStart w:id="7" w:name="OLE_LINK13"/>
      <w:r>
        <w:rPr>
          <w:rFonts w:hint="eastAsia" w:ascii="仿宋_GB2312" w:hAnsi="Tahoma" w:eastAsia="仿宋_GB2312" w:cs="Tahoma"/>
          <w:b/>
          <w:bCs/>
          <w:color w:val="auto"/>
          <w:kern w:val="0"/>
          <w:sz w:val="24"/>
          <w:highlight w:val="none"/>
        </w:rPr>
        <w:t>报名时间：</w:t>
      </w:r>
      <w:r>
        <w:rPr>
          <w:rFonts w:hint="eastAsia" w:ascii="仿宋_GB2312" w:hAnsi="Tahoma" w:eastAsia="仿宋_GB2312" w:cs="Tahoma"/>
          <w:color w:val="auto"/>
          <w:kern w:val="0"/>
          <w:sz w:val="24"/>
          <w:highlight w:val="none"/>
        </w:rPr>
        <w:t>2020年</w:t>
      </w:r>
      <w:r>
        <w:rPr>
          <w:rFonts w:hint="eastAsia" w:ascii="仿宋_GB2312" w:hAnsi="Tahoma" w:eastAsia="仿宋_GB2312" w:cs="Tahoma"/>
          <w:color w:val="auto"/>
          <w:kern w:val="0"/>
          <w:sz w:val="24"/>
          <w:highlight w:val="none"/>
          <w:lang w:eastAsia="zh-CN"/>
        </w:rPr>
        <w:t>9月</w:t>
      </w:r>
      <w:r>
        <w:rPr>
          <w:rFonts w:hint="eastAsia" w:ascii="仿宋_GB2312" w:hAnsi="Tahoma" w:eastAsia="仿宋_GB2312" w:cs="Tahoma"/>
          <w:color w:val="auto"/>
          <w:kern w:val="0"/>
          <w:sz w:val="24"/>
          <w:highlight w:val="none"/>
          <w:lang w:val="en-US" w:eastAsia="zh-CN"/>
        </w:rPr>
        <w:t>25</w:t>
      </w:r>
      <w:r>
        <w:rPr>
          <w:rFonts w:hint="eastAsia" w:ascii="仿宋_GB2312" w:hAnsi="Tahoma" w:eastAsia="仿宋_GB2312" w:cs="Tahoma"/>
          <w:color w:val="auto"/>
          <w:kern w:val="0"/>
          <w:sz w:val="24"/>
          <w:highlight w:val="none"/>
          <w:lang w:eastAsia="zh-CN"/>
        </w:rPr>
        <w:t>日</w:t>
      </w:r>
      <w:r>
        <w:rPr>
          <w:rFonts w:hint="eastAsia" w:ascii="仿宋_GB2312" w:hAnsi="Tahoma" w:eastAsia="仿宋_GB2312" w:cs="Tahoma"/>
          <w:color w:val="auto"/>
          <w:kern w:val="0"/>
          <w:sz w:val="24"/>
          <w:highlight w:val="none"/>
        </w:rPr>
        <w:t>至2020年</w:t>
      </w:r>
      <w:r>
        <w:rPr>
          <w:rFonts w:hint="eastAsia" w:ascii="仿宋_GB2312" w:hAnsi="Tahoma" w:eastAsia="仿宋_GB2312" w:cs="Tahoma"/>
          <w:color w:val="auto"/>
          <w:kern w:val="0"/>
          <w:sz w:val="24"/>
          <w:highlight w:val="none"/>
          <w:lang w:val="en-US" w:eastAsia="zh-CN"/>
        </w:rPr>
        <w:t>10</w:t>
      </w:r>
      <w:r>
        <w:rPr>
          <w:rFonts w:hint="eastAsia" w:ascii="仿宋_GB2312" w:hAnsi="Tahoma" w:eastAsia="仿宋_GB2312" w:cs="Tahoma"/>
          <w:color w:val="auto"/>
          <w:kern w:val="0"/>
          <w:sz w:val="24"/>
          <w:highlight w:val="none"/>
          <w:lang w:eastAsia="zh-CN"/>
        </w:rPr>
        <w:t>月</w:t>
      </w:r>
      <w:r>
        <w:rPr>
          <w:rFonts w:hint="eastAsia" w:ascii="仿宋_GB2312" w:hAnsi="Tahoma" w:eastAsia="仿宋_GB2312" w:cs="Tahoma"/>
          <w:color w:val="auto"/>
          <w:kern w:val="0"/>
          <w:sz w:val="24"/>
          <w:highlight w:val="none"/>
          <w:lang w:val="en-US" w:eastAsia="zh-CN"/>
        </w:rPr>
        <w:t>14</w:t>
      </w:r>
      <w:r>
        <w:rPr>
          <w:rFonts w:hint="eastAsia" w:ascii="仿宋_GB2312" w:hAnsi="Tahoma" w:eastAsia="仿宋_GB2312" w:cs="Tahoma"/>
          <w:color w:val="auto"/>
          <w:kern w:val="0"/>
          <w:sz w:val="24"/>
          <w:highlight w:val="none"/>
          <w:lang w:eastAsia="zh-CN"/>
        </w:rPr>
        <w:t>日</w:t>
      </w:r>
      <w:r>
        <w:rPr>
          <w:rFonts w:hint="eastAsia" w:ascii="仿宋_GB2312" w:hAnsi="Tahoma" w:eastAsia="仿宋_GB2312" w:cs="Tahoma"/>
          <w:color w:val="auto"/>
          <w:kern w:val="0"/>
          <w:sz w:val="24"/>
          <w:highlight w:val="none"/>
        </w:rPr>
        <w:t>16：00止。</w:t>
      </w:r>
    </w:p>
    <w:p>
      <w:pPr>
        <w:widowControl/>
        <w:shd w:val="clear" w:color="auto" w:fill="FFFFFF"/>
        <w:spacing w:line="420" w:lineRule="auto"/>
        <w:ind w:firstLine="352" w:firstLineChars="146"/>
        <w:jc w:val="left"/>
        <w:rPr>
          <w:rFonts w:ascii="仿宋_GB2312" w:hAnsi="宋体" w:eastAsia="仿宋_GB2312" w:cs="宋体"/>
          <w:color w:val="auto"/>
          <w:kern w:val="0"/>
          <w:sz w:val="24"/>
          <w:highlight w:val="none"/>
        </w:rPr>
      </w:pPr>
      <w:r>
        <w:rPr>
          <w:rFonts w:hint="eastAsia" w:ascii="仿宋_GB2312" w:hAnsi="宋体" w:eastAsia="仿宋_GB2312" w:cs="宋体"/>
          <w:b/>
          <w:color w:val="auto"/>
          <w:kern w:val="0"/>
          <w:sz w:val="24"/>
          <w:highlight w:val="none"/>
        </w:rPr>
        <w:t>报名方式：</w:t>
      </w:r>
      <w:r>
        <w:rPr>
          <w:rFonts w:hint="eastAsia" w:ascii="仿宋_GB2312" w:hAnsi="宋体" w:eastAsia="仿宋_GB2312" w:cs="宋体"/>
          <w:bCs/>
          <w:color w:val="auto"/>
          <w:kern w:val="0"/>
          <w:sz w:val="24"/>
          <w:highlight w:val="none"/>
        </w:rPr>
        <w:t>在</w:t>
      </w:r>
      <w:r>
        <w:rPr>
          <w:rFonts w:hint="eastAsia" w:ascii="仿宋_GB2312" w:hAnsi="宋体" w:eastAsia="仿宋_GB2312" w:cs="宋体"/>
          <w:color w:val="auto"/>
          <w:kern w:val="0"/>
          <w:sz w:val="24"/>
          <w:highlight w:val="none"/>
        </w:rPr>
        <w:t>台州市公共资源交易网（</w:t>
      </w:r>
      <w:r>
        <w:rPr>
          <w:color w:val="auto"/>
          <w:highlight w:val="none"/>
        </w:rPr>
        <w:fldChar w:fldCharType="begin"/>
      </w:r>
      <w:r>
        <w:rPr>
          <w:color w:val="auto"/>
          <w:highlight w:val="none"/>
        </w:rPr>
        <w:instrText xml:space="preserve"> HYPERLINK "http://www.tzztb.com/tzcms/" </w:instrText>
      </w:r>
      <w:r>
        <w:rPr>
          <w:color w:val="auto"/>
          <w:highlight w:val="none"/>
        </w:rPr>
        <w:fldChar w:fldCharType="separate"/>
      </w:r>
      <w:r>
        <w:rPr>
          <w:rStyle w:val="21"/>
          <w:rFonts w:hint="eastAsia" w:ascii="仿宋_GB2312" w:hAnsi="宋体" w:eastAsia="仿宋_GB2312" w:cs="宋体"/>
          <w:color w:val="auto"/>
          <w:kern w:val="0"/>
          <w:sz w:val="24"/>
          <w:highlight w:val="none"/>
        </w:rPr>
        <w:t>http://www.tzztb.com/</w:t>
      </w:r>
      <w:bookmarkStart w:id="8" w:name="_Hlt435007982"/>
      <w:bookmarkStart w:id="9" w:name="_Hlt435007981"/>
      <w:r>
        <w:rPr>
          <w:rStyle w:val="21"/>
          <w:rFonts w:hint="eastAsia" w:ascii="仿宋_GB2312" w:hAnsi="宋体" w:eastAsia="仿宋_GB2312" w:cs="宋体"/>
          <w:color w:val="auto"/>
          <w:kern w:val="0"/>
          <w:sz w:val="24"/>
          <w:highlight w:val="none"/>
        </w:rPr>
        <w:t>t</w:t>
      </w:r>
      <w:bookmarkEnd w:id="8"/>
      <w:bookmarkEnd w:id="9"/>
      <w:r>
        <w:rPr>
          <w:rStyle w:val="21"/>
          <w:rFonts w:hint="eastAsia" w:ascii="仿宋_GB2312" w:hAnsi="宋体" w:eastAsia="仿宋_GB2312" w:cs="宋体"/>
          <w:color w:val="auto"/>
          <w:kern w:val="0"/>
          <w:sz w:val="24"/>
          <w:highlight w:val="none"/>
        </w:rPr>
        <w:t>zcms/</w:t>
      </w:r>
      <w:r>
        <w:rPr>
          <w:rFonts w:hint="eastAsia" w:ascii="仿宋_GB2312" w:hAnsi="宋体" w:eastAsia="仿宋_GB2312" w:cs="宋体"/>
          <w:color w:val="auto"/>
          <w:kern w:val="0"/>
          <w:sz w:val="24"/>
          <w:highlight w:val="none"/>
        </w:rPr>
        <w:fldChar w:fldCharType="end"/>
      </w:r>
      <w:r>
        <w:rPr>
          <w:rFonts w:hint="eastAsia" w:ascii="仿宋_GB2312" w:hAnsi="宋体" w:eastAsia="仿宋_GB2312" w:cs="宋体"/>
          <w:color w:val="auto"/>
          <w:kern w:val="0"/>
          <w:sz w:val="24"/>
          <w:highlight w:val="none"/>
        </w:rPr>
        <w:t>）上进行网络报名，资格需现场确认。</w:t>
      </w:r>
    </w:p>
    <w:p>
      <w:pPr>
        <w:widowControl/>
        <w:shd w:val="clear" w:color="auto" w:fill="FFFFFF"/>
        <w:spacing w:line="420" w:lineRule="auto"/>
        <w:ind w:firstLine="354" w:firstLineChars="147"/>
        <w:jc w:val="left"/>
        <w:rPr>
          <w:rFonts w:ascii="仿宋_GB2312" w:hAnsi="宋体" w:eastAsia="仿宋_GB2312" w:cs="宋体"/>
          <w:color w:val="auto"/>
          <w:kern w:val="0"/>
          <w:sz w:val="24"/>
          <w:highlight w:val="none"/>
        </w:rPr>
      </w:pPr>
      <w:r>
        <w:rPr>
          <w:rFonts w:hint="eastAsia" w:ascii="仿宋_GB2312" w:hAnsi="宋体" w:eastAsia="仿宋_GB2312" w:cs="宋体"/>
          <w:b/>
          <w:color w:val="auto"/>
          <w:kern w:val="0"/>
          <w:sz w:val="24"/>
          <w:highlight w:val="none"/>
        </w:rPr>
        <w:t>资格确认时间</w:t>
      </w:r>
      <w:r>
        <w:rPr>
          <w:rFonts w:hint="eastAsia" w:ascii="仿宋_GB2312" w:hAnsi="宋体" w:eastAsia="仿宋_GB2312" w:cs="宋体"/>
          <w:color w:val="auto"/>
          <w:kern w:val="0"/>
          <w:sz w:val="24"/>
          <w:highlight w:val="none"/>
        </w:rPr>
        <w:t>：2020年</w:t>
      </w:r>
      <w:r>
        <w:rPr>
          <w:rFonts w:hint="eastAsia" w:ascii="仿宋_GB2312" w:hAnsi="宋体" w:eastAsia="仿宋_GB2312" w:cs="宋体"/>
          <w:color w:val="auto"/>
          <w:kern w:val="0"/>
          <w:sz w:val="24"/>
          <w:highlight w:val="none"/>
          <w:lang w:val="en-US" w:eastAsia="zh-CN"/>
        </w:rPr>
        <w:t>9</w:t>
      </w:r>
      <w:r>
        <w:rPr>
          <w:rFonts w:hint="eastAsia" w:ascii="仿宋_GB2312" w:hAnsi="宋体" w:eastAsia="仿宋_GB2312" w:cs="宋体"/>
          <w:color w:val="auto"/>
          <w:kern w:val="0"/>
          <w:sz w:val="24"/>
          <w:highlight w:val="none"/>
          <w:lang w:eastAsia="zh-CN"/>
        </w:rPr>
        <w:t>月</w:t>
      </w:r>
      <w:r>
        <w:rPr>
          <w:rFonts w:hint="eastAsia" w:ascii="仿宋_GB2312" w:hAnsi="宋体" w:eastAsia="仿宋_GB2312" w:cs="宋体"/>
          <w:color w:val="auto"/>
          <w:kern w:val="0"/>
          <w:sz w:val="24"/>
          <w:highlight w:val="none"/>
          <w:lang w:val="en-US" w:eastAsia="zh-CN"/>
        </w:rPr>
        <w:t>25</w:t>
      </w:r>
      <w:r>
        <w:rPr>
          <w:rFonts w:hint="eastAsia" w:ascii="仿宋_GB2312" w:hAnsi="宋体" w:eastAsia="仿宋_GB2312" w:cs="宋体"/>
          <w:color w:val="auto"/>
          <w:kern w:val="0"/>
          <w:sz w:val="24"/>
          <w:highlight w:val="none"/>
          <w:lang w:eastAsia="zh-CN"/>
        </w:rPr>
        <w:t>日</w:t>
      </w:r>
      <w:r>
        <w:rPr>
          <w:rFonts w:hint="eastAsia" w:ascii="仿宋_GB2312" w:hAnsi="宋体" w:eastAsia="仿宋_GB2312" w:cs="宋体"/>
          <w:color w:val="auto"/>
          <w:kern w:val="0"/>
          <w:sz w:val="24"/>
          <w:highlight w:val="none"/>
        </w:rPr>
        <w:t>至2020年</w:t>
      </w:r>
      <w:r>
        <w:rPr>
          <w:rFonts w:hint="eastAsia" w:ascii="仿宋_GB2312" w:hAnsi="宋体" w:eastAsia="仿宋_GB2312" w:cs="宋体"/>
          <w:color w:val="auto"/>
          <w:kern w:val="0"/>
          <w:sz w:val="24"/>
          <w:highlight w:val="none"/>
          <w:lang w:val="en-US" w:eastAsia="zh-CN"/>
        </w:rPr>
        <w:t>10</w:t>
      </w:r>
      <w:r>
        <w:rPr>
          <w:rFonts w:hint="eastAsia" w:ascii="仿宋_GB2312" w:hAnsi="宋体" w:eastAsia="仿宋_GB2312" w:cs="宋体"/>
          <w:color w:val="auto"/>
          <w:kern w:val="0"/>
          <w:sz w:val="24"/>
          <w:highlight w:val="none"/>
          <w:lang w:eastAsia="zh-CN"/>
        </w:rPr>
        <w:t>月</w:t>
      </w:r>
      <w:r>
        <w:rPr>
          <w:rFonts w:hint="eastAsia" w:ascii="仿宋_GB2312" w:hAnsi="宋体" w:eastAsia="仿宋_GB2312" w:cs="宋体"/>
          <w:color w:val="auto"/>
          <w:kern w:val="0"/>
          <w:sz w:val="24"/>
          <w:highlight w:val="none"/>
          <w:lang w:val="en-US" w:eastAsia="zh-CN"/>
        </w:rPr>
        <w:t>14</w:t>
      </w:r>
      <w:r>
        <w:rPr>
          <w:rFonts w:hint="eastAsia" w:ascii="仿宋_GB2312" w:hAnsi="宋体" w:eastAsia="仿宋_GB2312" w:cs="宋体"/>
          <w:color w:val="auto"/>
          <w:kern w:val="0"/>
          <w:sz w:val="24"/>
          <w:highlight w:val="none"/>
          <w:lang w:eastAsia="zh-CN"/>
        </w:rPr>
        <w:t>日</w:t>
      </w:r>
      <w:r>
        <w:rPr>
          <w:rFonts w:hint="eastAsia" w:ascii="仿宋_GB2312" w:hAnsi="宋体" w:eastAsia="仿宋_GB2312" w:cs="宋体"/>
          <w:color w:val="auto"/>
          <w:kern w:val="0"/>
          <w:sz w:val="24"/>
          <w:highlight w:val="none"/>
        </w:rPr>
        <w:t>16：00前（上午8：30—11：30，下午14：00—16：30，节假日除外）。</w:t>
      </w:r>
    </w:p>
    <w:p>
      <w:pPr>
        <w:widowControl/>
        <w:shd w:val="clear" w:color="auto" w:fill="FFFFFF"/>
        <w:spacing w:line="420" w:lineRule="auto"/>
        <w:ind w:firstLine="354" w:firstLineChars="147"/>
        <w:jc w:val="left"/>
        <w:rPr>
          <w:rFonts w:ascii="仿宋_GB2312" w:hAnsi="宋体" w:eastAsia="仿宋_GB2312" w:cs="宋体"/>
          <w:color w:val="auto"/>
          <w:kern w:val="0"/>
          <w:sz w:val="24"/>
          <w:highlight w:val="none"/>
        </w:rPr>
      </w:pPr>
      <w:r>
        <w:rPr>
          <w:rFonts w:hint="eastAsia" w:ascii="仿宋_GB2312" w:hAnsi="宋体" w:eastAsia="仿宋_GB2312" w:cs="宋体"/>
          <w:b/>
          <w:color w:val="auto"/>
          <w:kern w:val="0"/>
          <w:sz w:val="24"/>
          <w:highlight w:val="none"/>
        </w:rPr>
        <w:t>资格确认地址</w:t>
      </w:r>
      <w:r>
        <w:rPr>
          <w:rFonts w:hint="eastAsia" w:ascii="仿宋_GB2312" w:hAnsi="宋体" w:eastAsia="仿宋_GB2312" w:cs="宋体"/>
          <w:color w:val="auto"/>
          <w:kern w:val="0"/>
          <w:sz w:val="24"/>
          <w:highlight w:val="none"/>
        </w:rPr>
        <w:t>：台州市产权交易所（台州市市府大道777号浙江民泰商业银行五楼511室）。</w:t>
      </w:r>
    </w:p>
    <w:p>
      <w:pPr>
        <w:widowControl/>
        <w:numPr>
          <w:ilvl w:val="0"/>
          <w:numId w:val="2"/>
        </w:numPr>
        <w:shd w:val="clear" w:color="auto" w:fill="FFFFFF"/>
        <w:spacing w:line="420" w:lineRule="auto"/>
        <w:ind w:firstLine="422" w:firstLineChars="175"/>
        <w:jc w:val="left"/>
        <w:rPr>
          <w:rFonts w:hint="eastAsia" w:ascii="仿宋_GB2312" w:hAnsi="仿宋" w:eastAsia="仿宋_GB2312"/>
          <w:b/>
          <w:bCs/>
          <w:color w:val="auto"/>
          <w:sz w:val="24"/>
          <w:highlight w:val="none"/>
        </w:rPr>
      </w:pPr>
      <w:r>
        <w:rPr>
          <w:rFonts w:hint="eastAsia" w:ascii="仿宋_GB2312" w:hAnsi="宋体" w:eastAsia="仿宋_GB2312" w:cs="宋体"/>
          <w:b/>
          <w:color w:val="auto"/>
          <w:kern w:val="0"/>
          <w:sz w:val="24"/>
          <w:highlight w:val="none"/>
        </w:rPr>
        <w:t>网络竞价时间</w:t>
      </w:r>
      <w:r>
        <w:rPr>
          <w:rFonts w:hint="eastAsia" w:ascii="仿宋_GB2312" w:hAnsi="宋体" w:eastAsia="仿宋_GB2312" w:cs="宋体"/>
          <w:color w:val="auto"/>
          <w:kern w:val="0"/>
          <w:sz w:val="24"/>
          <w:highlight w:val="none"/>
        </w:rPr>
        <w:t>：</w:t>
      </w:r>
      <w:r>
        <w:rPr>
          <w:rFonts w:hint="eastAsia" w:ascii="仿宋_GB2312" w:hAnsi="宋体" w:eastAsia="仿宋_GB2312" w:cs="宋体"/>
          <w:b/>
          <w:bCs/>
          <w:color w:val="auto"/>
          <w:kern w:val="0"/>
          <w:sz w:val="24"/>
          <w:highlight w:val="none"/>
        </w:rPr>
        <w:t>2020年</w:t>
      </w:r>
      <w:r>
        <w:rPr>
          <w:rFonts w:hint="eastAsia" w:ascii="仿宋_GB2312" w:hAnsi="宋体" w:eastAsia="仿宋_GB2312" w:cs="宋体"/>
          <w:b/>
          <w:bCs/>
          <w:color w:val="auto"/>
          <w:kern w:val="0"/>
          <w:sz w:val="24"/>
          <w:highlight w:val="none"/>
          <w:lang w:val="en-US" w:eastAsia="zh-CN"/>
        </w:rPr>
        <w:t>10</w:t>
      </w:r>
      <w:r>
        <w:rPr>
          <w:rFonts w:hint="eastAsia" w:ascii="仿宋_GB2312" w:hAnsi="宋体" w:eastAsia="仿宋_GB2312" w:cs="宋体"/>
          <w:b/>
          <w:bCs/>
          <w:color w:val="auto"/>
          <w:kern w:val="0"/>
          <w:sz w:val="24"/>
          <w:highlight w:val="none"/>
          <w:lang w:eastAsia="zh-CN"/>
        </w:rPr>
        <w:t>月</w:t>
      </w:r>
      <w:r>
        <w:rPr>
          <w:rFonts w:hint="eastAsia" w:ascii="仿宋_GB2312" w:hAnsi="宋体" w:eastAsia="仿宋_GB2312" w:cs="宋体"/>
          <w:b/>
          <w:bCs/>
          <w:color w:val="auto"/>
          <w:kern w:val="0"/>
          <w:sz w:val="24"/>
          <w:highlight w:val="none"/>
          <w:lang w:val="en-US" w:eastAsia="zh-CN"/>
        </w:rPr>
        <w:t>15</w:t>
      </w:r>
      <w:r>
        <w:rPr>
          <w:rFonts w:hint="eastAsia" w:ascii="仿宋_GB2312" w:hAnsi="宋体" w:eastAsia="仿宋_GB2312" w:cs="宋体"/>
          <w:b/>
          <w:bCs/>
          <w:color w:val="auto"/>
          <w:kern w:val="0"/>
          <w:sz w:val="24"/>
          <w:highlight w:val="none"/>
          <w:lang w:eastAsia="zh-CN"/>
        </w:rPr>
        <w:t>日</w:t>
      </w:r>
      <w:r>
        <w:rPr>
          <w:rFonts w:hint="eastAsia" w:ascii="仿宋_GB2312" w:hAnsi="宋体" w:eastAsia="仿宋_GB2312" w:cs="宋体"/>
          <w:b/>
          <w:bCs/>
          <w:color w:val="auto"/>
          <w:kern w:val="0"/>
          <w:sz w:val="24"/>
          <w:highlight w:val="none"/>
        </w:rPr>
        <w:t>（星期</w:t>
      </w:r>
      <w:r>
        <w:rPr>
          <w:rFonts w:hint="eastAsia" w:ascii="仿宋_GB2312" w:hAnsi="宋体" w:eastAsia="仿宋_GB2312" w:cs="宋体"/>
          <w:b/>
          <w:bCs/>
          <w:color w:val="auto"/>
          <w:kern w:val="0"/>
          <w:sz w:val="24"/>
          <w:highlight w:val="none"/>
          <w:lang w:val="en-US" w:eastAsia="zh-CN"/>
        </w:rPr>
        <w:t>四</w:t>
      </w:r>
      <w:r>
        <w:rPr>
          <w:rFonts w:hint="eastAsia" w:ascii="仿宋_GB2312" w:hAnsi="宋体" w:eastAsia="仿宋_GB2312" w:cs="宋体"/>
          <w:b/>
          <w:bCs/>
          <w:color w:val="auto"/>
          <w:kern w:val="0"/>
          <w:sz w:val="24"/>
          <w:highlight w:val="none"/>
        </w:rPr>
        <w:t>）</w:t>
      </w:r>
      <w:r>
        <w:rPr>
          <w:rFonts w:hint="eastAsia" w:ascii="仿宋_GB2312" w:hAnsi="宋体" w:eastAsia="仿宋_GB2312" w:cs="宋体"/>
          <w:b/>
          <w:bCs/>
          <w:color w:val="auto"/>
          <w:kern w:val="0"/>
          <w:sz w:val="24"/>
          <w:highlight w:val="none"/>
          <w:lang w:val="en-US" w:eastAsia="zh-CN"/>
        </w:rPr>
        <w:t>上午9</w:t>
      </w:r>
      <w:r>
        <w:rPr>
          <w:rFonts w:hint="eastAsia" w:ascii="仿宋_GB2312" w:hAnsi="宋体" w:eastAsia="仿宋_GB2312" w:cs="宋体"/>
          <w:b/>
          <w:bCs/>
          <w:color w:val="auto"/>
          <w:kern w:val="0"/>
          <w:sz w:val="24"/>
          <w:highlight w:val="none"/>
          <w:lang w:eastAsia="zh-CN"/>
        </w:rPr>
        <w:t>：</w:t>
      </w:r>
      <w:r>
        <w:rPr>
          <w:rFonts w:hint="eastAsia" w:ascii="仿宋_GB2312" w:hAnsi="宋体" w:eastAsia="仿宋_GB2312" w:cs="宋体"/>
          <w:b/>
          <w:bCs/>
          <w:color w:val="auto"/>
          <w:kern w:val="0"/>
          <w:sz w:val="24"/>
          <w:highlight w:val="none"/>
          <w:lang w:val="en-US" w:eastAsia="zh-CN"/>
        </w:rPr>
        <w:t>3</w:t>
      </w:r>
      <w:r>
        <w:rPr>
          <w:rFonts w:hint="eastAsia" w:ascii="仿宋_GB2312" w:hAnsi="宋体" w:eastAsia="仿宋_GB2312" w:cs="宋体"/>
          <w:b/>
          <w:bCs/>
          <w:color w:val="auto"/>
          <w:kern w:val="0"/>
          <w:sz w:val="24"/>
          <w:highlight w:val="none"/>
          <w:lang w:eastAsia="zh-CN"/>
        </w:rPr>
        <w:t>0</w:t>
      </w:r>
      <w:r>
        <w:rPr>
          <w:rFonts w:hint="eastAsia" w:ascii="仿宋_GB2312" w:hAnsi="宋体" w:eastAsia="仿宋_GB2312" w:cs="宋体"/>
          <w:b/>
          <w:bCs/>
          <w:color w:val="auto"/>
          <w:kern w:val="0"/>
          <w:sz w:val="24"/>
          <w:highlight w:val="none"/>
        </w:rPr>
        <w:t>时开始。</w:t>
      </w:r>
      <w:bookmarkEnd w:id="7"/>
    </w:p>
    <w:p>
      <w:pPr>
        <w:numPr>
          <w:ilvl w:val="0"/>
          <w:numId w:val="2"/>
        </w:numPr>
        <w:spacing w:line="420" w:lineRule="auto"/>
        <w:ind w:firstLine="420" w:firstLineChars="175"/>
        <w:rPr>
          <w:rFonts w:hint="eastAsia" w:ascii="仿宋_GB2312" w:eastAsia="仿宋_GB2312"/>
          <w:color w:val="auto"/>
          <w:sz w:val="24"/>
          <w:highlight w:val="none"/>
        </w:rPr>
      </w:pPr>
      <w:r>
        <w:rPr>
          <w:rFonts w:hint="eastAsia" w:ascii="仿宋_GB2312" w:hAnsi="仿宋" w:eastAsia="仿宋_GB2312"/>
          <w:color w:val="auto"/>
          <w:sz w:val="24"/>
          <w:highlight w:val="none"/>
        </w:rPr>
        <w:t>具体详见招租文件</w:t>
      </w: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rPr>
        <w:t>网址：</w:t>
      </w:r>
      <w:r>
        <w:rPr>
          <w:rFonts w:ascii="仿宋_GB2312" w:hAnsi="仿宋" w:eastAsia="仿宋_GB2312"/>
          <w:color w:val="auto"/>
          <w:sz w:val="24"/>
          <w:highlight w:val="none"/>
        </w:rPr>
        <w:fldChar w:fldCharType="begin"/>
      </w:r>
      <w:r>
        <w:rPr>
          <w:rFonts w:ascii="仿宋_GB2312" w:hAnsi="仿宋" w:eastAsia="仿宋_GB2312"/>
          <w:color w:val="auto"/>
          <w:sz w:val="24"/>
          <w:highlight w:val="none"/>
        </w:rPr>
        <w:instrText xml:space="preserve"> HYPERLINK "http://</w:instrText>
      </w:r>
      <w:r>
        <w:rPr>
          <w:rFonts w:hint="eastAsia" w:ascii="仿宋_GB2312" w:hAnsi="仿宋" w:eastAsia="仿宋_GB2312"/>
          <w:color w:val="auto"/>
          <w:sz w:val="24"/>
          <w:highlight w:val="none"/>
        </w:rPr>
        <w:instrText xml:space="preserve">www.tzpre.com</w:instrText>
      </w:r>
      <w:r>
        <w:rPr>
          <w:rFonts w:ascii="仿宋_GB2312" w:hAnsi="仿宋" w:eastAsia="仿宋_GB2312"/>
          <w:color w:val="auto"/>
          <w:sz w:val="24"/>
          <w:highlight w:val="none"/>
        </w:rPr>
        <w:instrText xml:space="preserve">" </w:instrText>
      </w:r>
      <w:r>
        <w:rPr>
          <w:rFonts w:ascii="仿宋_GB2312" w:hAnsi="仿宋" w:eastAsia="仿宋_GB2312"/>
          <w:color w:val="auto"/>
          <w:sz w:val="24"/>
          <w:highlight w:val="none"/>
        </w:rPr>
        <w:fldChar w:fldCharType="separate"/>
      </w:r>
      <w:r>
        <w:rPr>
          <w:rStyle w:val="21"/>
          <w:rFonts w:hint="eastAsia" w:ascii="仿宋_GB2312" w:hAnsi="仿宋" w:eastAsia="仿宋_GB2312"/>
          <w:color w:val="auto"/>
          <w:sz w:val="24"/>
          <w:highlight w:val="none"/>
        </w:rPr>
        <w:t>www.tzpre.com</w:t>
      </w:r>
      <w:r>
        <w:rPr>
          <w:rFonts w:ascii="仿宋_GB2312" w:hAnsi="仿宋" w:eastAsia="仿宋_GB2312"/>
          <w:color w:val="auto"/>
          <w:sz w:val="24"/>
          <w:highlight w:val="none"/>
        </w:rPr>
        <w:fldChar w:fldCharType="end"/>
      </w:r>
      <w:r>
        <w:rPr>
          <w:rFonts w:hint="eastAsia" w:ascii="仿宋_GB2312" w:hAnsi="仿宋" w:eastAsia="仿宋_GB2312"/>
          <w:color w:val="auto"/>
          <w:sz w:val="24"/>
          <w:highlight w:val="none"/>
        </w:rPr>
        <w:t xml:space="preserve">   </w:t>
      </w:r>
      <w:r>
        <w:rPr>
          <w:rFonts w:hint="eastAsia" w:ascii="仿宋_GB2312" w:hAnsi="仿宋" w:eastAsia="仿宋_GB2312"/>
          <w:color w:val="auto"/>
          <w:sz w:val="24"/>
          <w:highlight w:val="none"/>
        </w:rPr>
        <w:fldChar w:fldCharType="begin"/>
      </w:r>
      <w:r>
        <w:rPr>
          <w:rFonts w:hint="eastAsia" w:ascii="仿宋_GB2312" w:hAnsi="仿宋" w:eastAsia="仿宋_GB2312"/>
          <w:color w:val="auto"/>
          <w:sz w:val="24"/>
          <w:highlight w:val="none"/>
        </w:rPr>
        <w:instrText xml:space="preserve"> HYPERLINK "http://www.tzztb.com/tzcms/" </w:instrText>
      </w:r>
      <w:r>
        <w:rPr>
          <w:rFonts w:hint="eastAsia" w:ascii="仿宋_GB2312" w:hAnsi="仿宋" w:eastAsia="仿宋_GB2312"/>
          <w:color w:val="auto"/>
          <w:sz w:val="24"/>
          <w:highlight w:val="none"/>
        </w:rPr>
        <w:fldChar w:fldCharType="separate"/>
      </w:r>
      <w:r>
        <w:rPr>
          <w:rStyle w:val="21"/>
          <w:rFonts w:hint="eastAsia" w:ascii="仿宋_GB2312" w:hAnsi="仿宋" w:eastAsia="仿宋_GB2312"/>
          <w:color w:val="auto"/>
          <w:sz w:val="24"/>
          <w:highlight w:val="none"/>
        </w:rPr>
        <w:t>www.tzztb.com/tzcms/</w:t>
      </w:r>
      <w:r>
        <w:rPr>
          <w:rFonts w:hint="eastAsia" w:ascii="仿宋_GB2312" w:hAnsi="仿宋" w:eastAsia="仿宋_GB2312"/>
          <w:color w:val="auto"/>
          <w:sz w:val="24"/>
          <w:highlight w:val="none"/>
        </w:rPr>
        <w:fldChar w:fldCharType="end"/>
      </w:r>
    </w:p>
    <w:p>
      <w:pPr>
        <w:spacing w:line="420" w:lineRule="auto"/>
        <w:ind w:firstLine="482" w:firstLineChars="200"/>
        <w:rPr>
          <w:rFonts w:ascii="仿宋_GB2312" w:hAnsi="Tahoma" w:eastAsia="仿宋_GB2312" w:cs="Tahoma"/>
          <w:color w:val="auto"/>
          <w:kern w:val="0"/>
          <w:sz w:val="24"/>
          <w:highlight w:val="none"/>
        </w:rPr>
      </w:pPr>
      <w:r>
        <w:rPr>
          <w:rFonts w:hint="eastAsia" w:ascii="仿宋_GB2312" w:hAnsi="Tahoma" w:eastAsia="仿宋_GB2312" w:cs="Tahoma"/>
          <w:b/>
          <w:bCs/>
          <w:color w:val="auto"/>
          <w:kern w:val="0"/>
          <w:sz w:val="24"/>
          <w:highlight w:val="none"/>
        </w:rPr>
        <w:t>产交所联系人：</w:t>
      </w:r>
      <w:r>
        <w:rPr>
          <w:rFonts w:hint="eastAsia" w:ascii="仿宋_GB2312" w:hAnsi="Tahoma" w:eastAsia="仿宋_GB2312" w:cs="Tahoma"/>
          <w:color w:val="auto"/>
          <w:kern w:val="0"/>
          <w:sz w:val="24"/>
          <w:highlight w:val="none"/>
        </w:rPr>
        <w:t>小</w:t>
      </w:r>
      <w:r>
        <w:rPr>
          <w:rFonts w:hint="eastAsia" w:ascii="仿宋_GB2312" w:hAnsi="Tahoma" w:eastAsia="仿宋_GB2312" w:cs="Tahoma"/>
          <w:color w:val="auto"/>
          <w:kern w:val="0"/>
          <w:sz w:val="24"/>
          <w:highlight w:val="none"/>
          <w:lang w:val="en-US" w:eastAsia="zh-CN"/>
        </w:rPr>
        <w:t>潘</w:t>
      </w:r>
      <w:r>
        <w:rPr>
          <w:rFonts w:hint="eastAsia" w:ascii="仿宋_GB2312" w:hAnsi="Tahoma" w:eastAsia="仿宋_GB2312" w:cs="Tahoma"/>
          <w:color w:val="auto"/>
          <w:kern w:val="0"/>
          <w:sz w:val="24"/>
          <w:highlight w:val="none"/>
        </w:rPr>
        <w:t xml:space="preserve">  </w:t>
      </w:r>
      <w:r>
        <w:rPr>
          <w:rFonts w:hint="eastAsia" w:ascii="Tahoma" w:hAnsi="Tahoma" w:eastAsia="仿宋_GB2312" w:cs="Tahoma"/>
          <w:color w:val="auto"/>
          <w:kern w:val="0"/>
          <w:sz w:val="24"/>
          <w:highlight w:val="none"/>
        </w:rPr>
        <w:t xml:space="preserve">       </w:t>
      </w:r>
      <w:r>
        <w:rPr>
          <w:rFonts w:hint="eastAsia" w:ascii="仿宋_GB2312" w:hAnsi="Tahoma" w:eastAsia="仿宋_GB2312" w:cs="Tahoma"/>
          <w:color w:val="auto"/>
          <w:kern w:val="0"/>
          <w:sz w:val="24"/>
          <w:highlight w:val="none"/>
        </w:rPr>
        <w:t xml:space="preserve"> </w:t>
      </w:r>
      <w:r>
        <w:rPr>
          <w:rFonts w:hint="eastAsia" w:ascii="Tahoma" w:hAnsi="Tahoma" w:eastAsia="仿宋_GB2312" w:cs="Tahoma"/>
          <w:bCs/>
          <w:color w:val="auto"/>
          <w:kern w:val="0"/>
          <w:sz w:val="24"/>
          <w:highlight w:val="none"/>
        </w:rPr>
        <w:t> </w:t>
      </w:r>
      <w:r>
        <w:rPr>
          <w:rFonts w:hint="eastAsia" w:ascii="仿宋_GB2312" w:hAnsi="Tahoma" w:eastAsia="仿宋_GB2312" w:cs="Tahoma"/>
          <w:bCs/>
          <w:color w:val="auto"/>
          <w:kern w:val="0"/>
          <w:sz w:val="24"/>
          <w:highlight w:val="none"/>
        </w:rPr>
        <w:t>电话</w:t>
      </w:r>
      <w:r>
        <w:rPr>
          <w:rFonts w:hint="eastAsia" w:ascii="仿宋_GB2312" w:hAnsi="Tahoma" w:eastAsia="仿宋_GB2312" w:cs="Tahoma"/>
          <w:color w:val="auto"/>
          <w:kern w:val="0"/>
          <w:sz w:val="24"/>
          <w:highlight w:val="none"/>
        </w:rPr>
        <w:t>：0576-88685180；</w:t>
      </w:r>
    </w:p>
    <w:p>
      <w:pPr>
        <w:wordWrap w:val="0"/>
        <w:spacing w:line="420" w:lineRule="auto"/>
        <w:ind w:right="140"/>
        <w:jc w:val="right"/>
        <w:rPr>
          <w:rFonts w:hint="eastAsia" w:ascii="仿宋_GB2312" w:eastAsia="仿宋_GB2312"/>
          <w:color w:val="auto"/>
          <w:sz w:val="24"/>
          <w:highlight w:val="none"/>
        </w:rPr>
      </w:pPr>
      <w:r>
        <w:rPr>
          <w:rFonts w:hint="eastAsia" w:ascii="仿宋_GB2312" w:hAnsi="仿宋" w:eastAsia="仿宋_GB2312"/>
          <w:color w:val="auto"/>
          <w:sz w:val="24"/>
          <w:highlight w:val="none"/>
        </w:rPr>
        <w:t>台州市产权交易所有限公司</w:t>
      </w:r>
      <w:bookmarkStart w:id="10" w:name="OLE_LINK10"/>
    </w:p>
    <w:p>
      <w:pPr>
        <w:wordWrap w:val="0"/>
        <w:spacing w:line="420" w:lineRule="auto"/>
        <w:ind w:right="140"/>
        <w:jc w:val="right"/>
        <w:rPr>
          <w:rFonts w:hint="eastAsia" w:ascii="仿宋_GB2312" w:eastAsia="仿宋_GB2312"/>
          <w:color w:val="auto"/>
          <w:sz w:val="24"/>
          <w:highlight w:val="none"/>
          <w:lang w:eastAsia="zh-CN"/>
        </w:rPr>
      </w:pPr>
      <w:r>
        <w:rPr>
          <w:rFonts w:hint="eastAsia" w:ascii="仿宋_GB2312" w:eastAsia="仿宋_GB2312"/>
          <w:color w:val="auto"/>
          <w:sz w:val="24"/>
          <w:highlight w:val="none"/>
          <w:lang w:eastAsia="zh-CN"/>
        </w:rPr>
        <w:t>二〇二〇年九月二十五日</w:t>
      </w:r>
      <w:bookmarkEnd w:id="3"/>
    </w:p>
    <w:p>
      <w:pPr>
        <w:spacing w:line="360" w:lineRule="auto"/>
        <w:ind w:right="140"/>
        <w:jc w:val="center"/>
        <w:rPr>
          <w:rFonts w:hint="eastAsia" w:ascii="仿宋_GB2312" w:eastAsia="仿宋_GB2312"/>
          <w:color w:val="auto"/>
          <w:kern w:val="0"/>
          <w:highlight w:val="none"/>
        </w:rPr>
      </w:pPr>
      <w:r>
        <w:rPr>
          <w:rFonts w:hint="eastAsia" w:ascii="仿宋_GB2312" w:eastAsia="仿宋_GB2312"/>
          <w:color w:val="auto"/>
          <w:sz w:val="24"/>
          <w:highlight w:val="none"/>
        </w:rPr>
        <w:br w:type="page"/>
      </w:r>
      <w:bookmarkEnd w:id="4"/>
      <w:bookmarkEnd w:id="10"/>
      <w:bookmarkStart w:id="11" w:name="_Toc18684"/>
      <w:r>
        <w:rPr>
          <w:rStyle w:val="34"/>
          <w:rFonts w:hint="eastAsia" w:ascii="仿宋_GB2312" w:hAnsi="仿宋_GB2312" w:eastAsia="仿宋_GB2312" w:cs="仿宋_GB2312"/>
          <w:color w:val="auto"/>
          <w:highlight w:val="none"/>
        </w:rPr>
        <w:t>房屋</w:t>
      </w:r>
      <w:r>
        <w:rPr>
          <w:rStyle w:val="34"/>
          <w:rFonts w:ascii="仿宋_GB2312" w:hAnsi="仿宋_GB2312" w:eastAsia="仿宋_GB2312" w:cs="仿宋_GB2312"/>
          <w:color w:val="auto"/>
          <w:highlight w:val="none"/>
        </w:rPr>
        <w:t>租赁须知</w:t>
      </w:r>
      <w:bookmarkEnd w:id="11"/>
    </w:p>
    <w:p>
      <w:pPr>
        <w:spacing w:line="420" w:lineRule="auto"/>
        <w:ind w:firstLine="470" w:firstLineChars="196"/>
        <w:jc w:val="left"/>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rPr>
        <w:t>受</w:t>
      </w:r>
      <w:r>
        <w:rPr>
          <w:rFonts w:hint="eastAsia" w:ascii="仿宋_GB2312" w:hAnsi="仿宋" w:eastAsia="仿宋_GB2312"/>
          <w:color w:val="auto"/>
          <w:sz w:val="24"/>
          <w:highlight w:val="none"/>
          <w:lang w:eastAsia="zh-CN"/>
        </w:rPr>
        <w:t>台州市开投房地产有限公司</w:t>
      </w:r>
      <w:r>
        <w:rPr>
          <w:rFonts w:hint="eastAsia" w:ascii="仿宋_GB2312" w:hAnsi="仿宋" w:eastAsia="仿宋_GB2312"/>
          <w:color w:val="auto"/>
          <w:sz w:val="24"/>
          <w:highlight w:val="none"/>
        </w:rPr>
        <w:t>委托，台州市产权交易所对下列房屋进行公开招租，有关事项公告如下</w:t>
      </w:r>
      <w:r>
        <w:rPr>
          <w:rFonts w:hint="eastAsia" w:ascii="仿宋_GB2312" w:hAnsi="仿宋" w:eastAsia="仿宋_GB2312"/>
          <w:color w:val="auto"/>
          <w:sz w:val="24"/>
          <w:highlight w:val="none"/>
          <w:lang w:eastAsia="zh-CN"/>
        </w:rPr>
        <w:t>：</w:t>
      </w:r>
    </w:p>
    <w:p>
      <w:pPr>
        <w:pStyle w:val="24"/>
        <w:numPr>
          <w:ilvl w:val="0"/>
          <w:numId w:val="3"/>
        </w:numPr>
        <w:tabs>
          <w:tab w:val="left" w:pos="420"/>
        </w:tabs>
        <w:spacing w:line="480" w:lineRule="auto"/>
        <w:ind w:firstLineChars="0"/>
        <w:jc w:val="left"/>
        <w:rPr>
          <w:rFonts w:hint="eastAsia" w:ascii="仿宋_GB2312" w:eastAsia="仿宋_GB2312"/>
          <w:color w:val="auto"/>
          <w:sz w:val="24"/>
          <w:highlight w:val="none"/>
        </w:rPr>
      </w:pPr>
      <w:r>
        <w:rPr>
          <w:rFonts w:hint="eastAsia" w:ascii="仿宋_GB2312" w:eastAsia="仿宋_GB2312"/>
          <w:color w:val="auto"/>
          <w:sz w:val="24"/>
          <w:highlight w:val="none"/>
        </w:rPr>
        <w:t>租赁物概述、起始租金、租期、招租保证金</w:t>
      </w:r>
      <w:r>
        <w:rPr>
          <w:rFonts w:hint="eastAsia" w:ascii="仿宋_GB2312" w:eastAsia="仿宋_GB2312"/>
          <w:color w:val="auto"/>
          <w:sz w:val="24"/>
          <w:highlight w:val="none"/>
          <w:lang w:eastAsia="zh-CN"/>
        </w:rPr>
        <w:t>：</w:t>
      </w:r>
      <w:bookmarkStart w:id="25" w:name="_GoBack"/>
      <w:bookmarkEnd w:id="25"/>
    </w:p>
    <w:tbl>
      <w:tblPr>
        <w:tblStyle w:val="16"/>
        <w:tblW w:w="9665" w:type="dxa"/>
        <w:tblInd w:w="-476" w:type="dxa"/>
        <w:tblLayout w:type="fixed"/>
        <w:tblCellMar>
          <w:top w:w="0" w:type="dxa"/>
          <w:left w:w="0" w:type="dxa"/>
          <w:bottom w:w="0" w:type="dxa"/>
          <w:right w:w="0" w:type="dxa"/>
        </w:tblCellMar>
      </w:tblPr>
      <w:tblGrid>
        <w:gridCol w:w="590"/>
        <w:gridCol w:w="5670"/>
        <w:gridCol w:w="720"/>
        <w:gridCol w:w="1035"/>
        <w:gridCol w:w="1065"/>
        <w:gridCol w:w="585"/>
      </w:tblGrid>
      <w:tr>
        <w:tblPrEx>
          <w:tblCellMar>
            <w:top w:w="0" w:type="dxa"/>
            <w:left w:w="0" w:type="dxa"/>
            <w:bottom w:w="0" w:type="dxa"/>
            <w:right w:w="0" w:type="dxa"/>
          </w:tblCellMar>
        </w:tblPrEx>
        <w:trPr>
          <w:trHeight w:val="567" w:hRule="atLeast"/>
        </w:trPr>
        <w:tc>
          <w:tcPr>
            <w:tcW w:w="59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序号</w:t>
            </w:r>
          </w:p>
        </w:tc>
        <w:tc>
          <w:tcPr>
            <w:tcW w:w="567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标的物</w:t>
            </w:r>
          </w:p>
        </w:tc>
        <w:tc>
          <w:tcPr>
            <w:tcW w:w="720" w:type="dxa"/>
            <w:tcBorders>
              <w:top w:val="single" w:color="000000" w:sz="8" w:space="0"/>
              <w:left w:val="nil"/>
              <w:bottom w:val="single" w:color="000000" w:sz="8" w:space="0"/>
              <w:right w:val="nil"/>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现状</w:t>
            </w:r>
          </w:p>
        </w:tc>
        <w:tc>
          <w:tcPr>
            <w:tcW w:w="1035" w:type="dxa"/>
            <w:tcBorders>
              <w:top w:val="single" w:color="000000" w:sz="8" w:space="0"/>
              <w:left w:val="single" w:color="000000" w:sz="8" w:space="0"/>
              <w:bottom w:val="single" w:color="000000" w:sz="8"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租金</w:t>
            </w:r>
          </w:p>
          <w:p>
            <w:pPr>
              <w:widowControl/>
              <w:adjustRightInd w:val="0"/>
              <w:spacing w:line="360" w:lineRule="exact"/>
              <w:jc w:val="center"/>
              <w:textAlignment w:val="center"/>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（元/年）</w:t>
            </w:r>
          </w:p>
        </w:tc>
        <w:tc>
          <w:tcPr>
            <w:tcW w:w="106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招租保证金（万元）</w:t>
            </w:r>
          </w:p>
        </w:tc>
        <w:tc>
          <w:tcPr>
            <w:tcW w:w="58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租期</w:t>
            </w:r>
          </w:p>
        </w:tc>
      </w:tr>
      <w:tr>
        <w:tblPrEx>
          <w:tblCellMar>
            <w:top w:w="0" w:type="dxa"/>
            <w:left w:w="0" w:type="dxa"/>
            <w:bottom w:w="0" w:type="dxa"/>
            <w:right w:w="0" w:type="dxa"/>
          </w:tblCellMar>
        </w:tblPrEx>
        <w:trPr>
          <w:trHeight w:val="567" w:hRule="atLeast"/>
        </w:trPr>
        <w:tc>
          <w:tcPr>
            <w:tcW w:w="590" w:type="dxa"/>
            <w:tcBorders>
              <w:top w:val="single" w:color="auto" w:sz="4" w:space="0"/>
              <w:left w:val="single" w:color="000000" w:sz="8"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w:t>
            </w:r>
          </w:p>
        </w:tc>
        <w:tc>
          <w:tcPr>
            <w:tcW w:w="567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eastAsia" w:ascii="仿宋" w:hAnsi="仿宋" w:eastAsia="仿宋" w:cs="仿宋"/>
                <w:color w:val="auto"/>
                <w:kern w:val="0"/>
                <w:sz w:val="24"/>
                <w:highlight w:val="none"/>
                <w:lang w:bidi="ar"/>
              </w:rPr>
            </w:pPr>
            <w:r>
              <w:rPr>
                <w:rFonts w:hint="eastAsia"/>
                <w:color w:val="auto"/>
                <w:sz w:val="24"/>
                <w:szCs w:val="24"/>
                <w:vertAlign w:val="baseline"/>
                <w:lang w:eastAsia="zh-CN"/>
              </w:rPr>
              <w:t>滨海临时服务中心</w:t>
            </w:r>
            <w:r>
              <w:rPr>
                <w:rFonts w:hint="eastAsia" w:ascii="仿宋" w:hAnsi="仿宋" w:eastAsia="仿宋" w:cs="仿宋"/>
                <w:color w:val="auto"/>
                <w:kern w:val="0"/>
                <w:sz w:val="24"/>
                <w:highlight w:val="none"/>
                <w:lang w:val="en-US" w:eastAsia="zh-CN" w:bidi="ar"/>
              </w:rPr>
              <w:t>2幢1单元130室</w:t>
            </w:r>
          </w:p>
        </w:tc>
        <w:tc>
          <w:tcPr>
            <w:tcW w:w="72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空置</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szCs w:val="24"/>
                <w:highlight w:val="none"/>
                <w:lang w:val="en-US" w:eastAsia="zh-CN" w:bidi="ar"/>
              </w:rPr>
              <w:t>30</w:t>
            </w:r>
            <w:r>
              <w:rPr>
                <w:rFonts w:hint="eastAsia" w:ascii="仿宋" w:hAnsi="仿宋" w:eastAsia="仿宋" w:cs="仿宋"/>
                <w:color w:val="auto"/>
                <w:kern w:val="0"/>
                <w:sz w:val="24"/>
                <w:szCs w:val="24"/>
                <w:highlight w:val="none"/>
                <w:lang w:bidi="ar"/>
              </w:rPr>
              <w:t>000</w:t>
            </w:r>
          </w:p>
        </w:tc>
        <w:tc>
          <w:tcPr>
            <w:tcW w:w="106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w:t>
            </w:r>
          </w:p>
        </w:tc>
        <w:tc>
          <w:tcPr>
            <w:tcW w:w="58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val="en-US" w:eastAsia="zh-CN" w:bidi="ar"/>
              </w:rPr>
              <w:t>3</w:t>
            </w:r>
            <w:r>
              <w:rPr>
                <w:rFonts w:hint="eastAsia" w:ascii="仿宋" w:hAnsi="仿宋" w:eastAsia="仿宋" w:cs="仿宋"/>
                <w:color w:val="auto"/>
                <w:kern w:val="0"/>
                <w:sz w:val="24"/>
                <w:highlight w:val="none"/>
                <w:lang w:bidi="ar"/>
              </w:rPr>
              <w:t>年</w:t>
            </w:r>
          </w:p>
        </w:tc>
      </w:tr>
      <w:tr>
        <w:tblPrEx>
          <w:tblCellMar>
            <w:top w:w="0" w:type="dxa"/>
            <w:left w:w="0" w:type="dxa"/>
            <w:bottom w:w="0" w:type="dxa"/>
            <w:right w:w="0" w:type="dxa"/>
          </w:tblCellMar>
        </w:tblPrEx>
        <w:trPr>
          <w:trHeight w:val="567" w:hRule="atLeast"/>
        </w:trPr>
        <w:tc>
          <w:tcPr>
            <w:tcW w:w="59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w:t>
            </w:r>
          </w:p>
        </w:tc>
        <w:tc>
          <w:tcPr>
            <w:tcW w:w="567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eastAsia" w:ascii="仿宋" w:hAnsi="仿宋" w:eastAsia="仿宋" w:cs="仿宋"/>
                <w:color w:val="auto"/>
                <w:kern w:val="0"/>
                <w:sz w:val="24"/>
                <w:highlight w:val="none"/>
                <w:lang w:bidi="ar"/>
              </w:rPr>
            </w:pPr>
            <w:r>
              <w:rPr>
                <w:rFonts w:hint="eastAsia"/>
                <w:color w:val="auto"/>
                <w:sz w:val="24"/>
                <w:szCs w:val="24"/>
                <w:vertAlign w:val="baseline"/>
                <w:lang w:eastAsia="zh-CN"/>
              </w:rPr>
              <w:t>滨海临时服务中心</w:t>
            </w:r>
            <w:r>
              <w:rPr>
                <w:rFonts w:hint="eastAsia" w:ascii="仿宋" w:hAnsi="仿宋" w:eastAsia="仿宋" w:cs="仿宋"/>
                <w:color w:val="auto"/>
                <w:kern w:val="0"/>
                <w:sz w:val="24"/>
                <w:highlight w:val="none"/>
                <w:lang w:val="en-US" w:eastAsia="zh-CN" w:bidi="ar"/>
              </w:rPr>
              <w:t>2幢1单元131室</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空置</w:t>
            </w:r>
          </w:p>
        </w:tc>
        <w:tc>
          <w:tcPr>
            <w:tcW w:w="1035" w:type="dxa"/>
            <w:tcBorders>
              <w:top w:val="nil"/>
              <w:left w:val="nil"/>
              <w:bottom w:val="single" w:color="000000" w:sz="8"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szCs w:val="24"/>
                <w:highlight w:val="none"/>
                <w:lang w:val="en-US" w:eastAsia="zh-CN" w:bidi="ar"/>
              </w:rPr>
              <w:t>3</w:t>
            </w:r>
            <w:r>
              <w:rPr>
                <w:rFonts w:hint="eastAsia" w:ascii="仿宋" w:hAnsi="仿宋" w:eastAsia="仿宋" w:cs="仿宋"/>
                <w:color w:val="auto"/>
                <w:kern w:val="0"/>
                <w:sz w:val="24"/>
                <w:szCs w:val="24"/>
                <w:highlight w:val="none"/>
                <w:lang w:bidi="ar"/>
              </w:rPr>
              <w:t>0000</w:t>
            </w:r>
          </w:p>
        </w:tc>
        <w:tc>
          <w:tcPr>
            <w:tcW w:w="1065" w:type="dxa"/>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eastAsia="zh-CN" w:bidi="ar"/>
              </w:rPr>
            </w:pPr>
            <w:r>
              <w:rPr>
                <w:rFonts w:hint="eastAsia" w:ascii="仿宋" w:hAnsi="仿宋" w:eastAsia="仿宋" w:cs="仿宋"/>
                <w:color w:val="auto"/>
                <w:kern w:val="0"/>
                <w:sz w:val="24"/>
                <w:highlight w:val="none"/>
                <w:lang w:val="en-US" w:eastAsia="zh-CN" w:bidi="ar"/>
              </w:rPr>
              <w:t>1</w:t>
            </w:r>
          </w:p>
        </w:tc>
        <w:tc>
          <w:tcPr>
            <w:tcW w:w="585" w:type="dxa"/>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val="en-US" w:eastAsia="zh-CN" w:bidi="ar"/>
              </w:rPr>
              <w:t>3</w:t>
            </w:r>
            <w:r>
              <w:rPr>
                <w:rFonts w:hint="eastAsia" w:ascii="仿宋" w:hAnsi="仿宋" w:eastAsia="仿宋" w:cs="仿宋"/>
                <w:color w:val="auto"/>
                <w:kern w:val="0"/>
                <w:sz w:val="24"/>
                <w:highlight w:val="none"/>
                <w:lang w:bidi="ar"/>
              </w:rPr>
              <w:t>年</w:t>
            </w:r>
          </w:p>
        </w:tc>
      </w:tr>
      <w:tr>
        <w:tblPrEx>
          <w:tblCellMar>
            <w:top w:w="0" w:type="dxa"/>
            <w:left w:w="0" w:type="dxa"/>
            <w:bottom w:w="0" w:type="dxa"/>
            <w:right w:w="0" w:type="dxa"/>
          </w:tblCellMar>
        </w:tblPrEx>
        <w:trPr>
          <w:trHeight w:val="567" w:hRule="atLeast"/>
        </w:trPr>
        <w:tc>
          <w:tcPr>
            <w:tcW w:w="590" w:type="dxa"/>
            <w:tcBorders>
              <w:top w:val="single" w:color="auto" w:sz="4" w:space="0"/>
              <w:left w:val="single" w:color="000000" w:sz="8"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3</w:t>
            </w:r>
          </w:p>
        </w:tc>
        <w:tc>
          <w:tcPr>
            <w:tcW w:w="567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eastAsia" w:ascii="仿宋" w:hAnsi="仿宋" w:eastAsia="仿宋" w:cs="仿宋"/>
                <w:color w:val="auto"/>
                <w:kern w:val="0"/>
                <w:sz w:val="24"/>
                <w:highlight w:val="none"/>
                <w:lang w:bidi="ar"/>
              </w:rPr>
            </w:pPr>
            <w:r>
              <w:rPr>
                <w:rFonts w:hint="eastAsia"/>
                <w:color w:val="auto"/>
                <w:sz w:val="24"/>
                <w:szCs w:val="24"/>
                <w:vertAlign w:val="baseline"/>
                <w:lang w:eastAsia="zh-CN"/>
              </w:rPr>
              <w:t>滨海临时服务中心</w:t>
            </w:r>
            <w:r>
              <w:rPr>
                <w:rFonts w:hint="eastAsia" w:ascii="仿宋" w:hAnsi="仿宋" w:eastAsia="仿宋" w:cs="仿宋"/>
                <w:color w:val="auto"/>
                <w:kern w:val="0"/>
                <w:sz w:val="24"/>
                <w:highlight w:val="none"/>
                <w:lang w:val="en-US" w:eastAsia="zh-CN" w:bidi="ar"/>
              </w:rPr>
              <w:t>2幢1单元139室</w:t>
            </w:r>
          </w:p>
        </w:tc>
        <w:tc>
          <w:tcPr>
            <w:tcW w:w="72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空置</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szCs w:val="24"/>
                <w:highlight w:val="none"/>
                <w:lang w:val="en-US" w:eastAsia="zh-CN" w:bidi="ar"/>
              </w:rPr>
              <w:t>30</w:t>
            </w:r>
            <w:r>
              <w:rPr>
                <w:rFonts w:hint="eastAsia" w:ascii="仿宋" w:hAnsi="仿宋" w:eastAsia="仿宋" w:cs="仿宋"/>
                <w:color w:val="auto"/>
                <w:kern w:val="0"/>
                <w:sz w:val="24"/>
                <w:szCs w:val="24"/>
                <w:highlight w:val="none"/>
                <w:lang w:bidi="ar"/>
              </w:rPr>
              <w:t>000</w:t>
            </w:r>
          </w:p>
        </w:tc>
        <w:tc>
          <w:tcPr>
            <w:tcW w:w="106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eastAsia="zh-CN" w:bidi="ar"/>
              </w:rPr>
            </w:pPr>
            <w:r>
              <w:rPr>
                <w:rFonts w:hint="eastAsia" w:ascii="仿宋" w:hAnsi="仿宋" w:eastAsia="仿宋" w:cs="仿宋"/>
                <w:color w:val="auto"/>
                <w:kern w:val="0"/>
                <w:sz w:val="24"/>
                <w:highlight w:val="none"/>
                <w:lang w:val="en-US" w:eastAsia="zh-CN" w:bidi="ar"/>
              </w:rPr>
              <w:t>1</w:t>
            </w:r>
          </w:p>
        </w:tc>
        <w:tc>
          <w:tcPr>
            <w:tcW w:w="58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3年</w:t>
            </w:r>
          </w:p>
        </w:tc>
      </w:tr>
      <w:tr>
        <w:tblPrEx>
          <w:tblCellMar>
            <w:top w:w="0" w:type="dxa"/>
            <w:left w:w="0" w:type="dxa"/>
            <w:bottom w:w="0" w:type="dxa"/>
            <w:right w:w="0" w:type="dxa"/>
          </w:tblCellMar>
        </w:tblPrEx>
        <w:trPr>
          <w:trHeight w:val="567" w:hRule="atLeast"/>
        </w:trPr>
        <w:tc>
          <w:tcPr>
            <w:tcW w:w="590" w:type="dxa"/>
            <w:tcBorders>
              <w:top w:val="single" w:color="auto" w:sz="4" w:space="0"/>
              <w:left w:val="single" w:color="000000" w:sz="8"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4</w:t>
            </w:r>
          </w:p>
        </w:tc>
        <w:tc>
          <w:tcPr>
            <w:tcW w:w="567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eastAsia" w:ascii="仿宋" w:hAnsi="仿宋" w:eastAsia="仿宋" w:cs="仿宋"/>
                <w:color w:val="auto"/>
                <w:kern w:val="0"/>
                <w:sz w:val="24"/>
                <w:highlight w:val="none"/>
                <w:lang w:bidi="ar"/>
              </w:rPr>
            </w:pPr>
            <w:r>
              <w:rPr>
                <w:rFonts w:hint="eastAsia"/>
                <w:color w:val="auto"/>
                <w:sz w:val="24"/>
                <w:szCs w:val="24"/>
                <w:vertAlign w:val="baseline"/>
                <w:lang w:eastAsia="zh-CN"/>
              </w:rPr>
              <w:t>滨海临时服务中心</w:t>
            </w:r>
            <w:r>
              <w:rPr>
                <w:rFonts w:hint="eastAsia" w:ascii="仿宋" w:hAnsi="仿宋" w:eastAsia="仿宋" w:cs="仿宋"/>
                <w:color w:val="auto"/>
                <w:kern w:val="0"/>
                <w:sz w:val="24"/>
                <w:highlight w:val="none"/>
                <w:lang w:val="en-US" w:eastAsia="zh-CN" w:bidi="ar"/>
              </w:rPr>
              <w:t>1幢1单元146室</w:t>
            </w:r>
          </w:p>
        </w:tc>
        <w:tc>
          <w:tcPr>
            <w:tcW w:w="72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空置</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szCs w:val="24"/>
                <w:highlight w:val="none"/>
                <w:lang w:val="en-US" w:eastAsia="zh-CN" w:bidi="ar"/>
              </w:rPr>
              <w:t>30</w:t>
            </w:r>
            <w:r>
              <w:rPr>
                <w:rFonts w:hint="eastAsia" w:ascii="仿宋" w:hAnsi="仿宋" w:eastAsia="仿宋" w:cs="仿宋"/>
                <w:color w:val="auto"/>
                <w:kern w:val="0"/>
                <w:sz w:val="24"/>
                <w:szCs w:val="24"/>
                <w:highlight w:val="none"/>
                <w:lang w:bidi="ar"/>
              </w:rPr>
              <w:t>000</w:t>
            </w:r>
          </w:p>
        </w:tc>
        <w:tc>
          <w:tcPr>
            <w:tcW w:w="106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val="en-US" w:eastAsia="zh-CN" w:bidi="ar"/>
              </w:rPr>
              <w:t>1</w:t>
            </w:r>
          </w:p>
        </w:tc>
        <w:tc>
          <w:tcPr>
            <w:tcW w:w="58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szCs w:val="24"/>
                <w:highlight w:val="none"/>
                <w:lang w:bidi="ar"/>
              </w:rPr>
              <w:t>3年</w:t>
            </w:r>
          </w:p>
        </w:tc>
      </w:tr>
      <w:tr>
        <w:tblPrEx>
          <w:tblCellMar>
            <w:top w:w="0" w:type="dxa"/>
            <w:left w:w="0" w:type="dxa"/>
            <w:bottom w:w="0" w:type="dxa"/>
            <w:right w:w="0" w:type="dxa"/>
          </w:tblCellMar>
        </w:tblPrEx>
        <w:trPr>
          <w:trHeight w:val="567" w:hRule="atLeast"/>
        </w:trPr>
        <w:tc>
          <w:tcPr>
            <w:tcW w:w="590" w:type="dxa"/>
            <w:tcBorders>
              <w:top w:val="single" w:color="auto" w:sz="4" w:space="0"/>
              <w:left w:val="single" w:color="000000" w:sz="8"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5</w:t>
            </w:r>
          </w:p>
        </w:tc>
        <w:tc>
          <w:tcPr>
            <w:tcW w:w="567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eastAsia" w:ascii="仿宋" w:hAnsi="仿宋" w:eastAsia="仿宋" w:cs="仿宋"/>
                <w:color w:val="auto"/>
                <w:kern w:val="0"/>
                <w:sz w:val="24"/>
                <w:szCs w:val="24"/>
                <w:highlight w:val="none"/>
                <w:lang w:bidi="ar"/>
              </w:rPr>
            </w:pPr>
            <w:r>
              <w:rPr>
                <w:rFonts w:hint="eastAsia"/>
                <w:color w:val="auto"/>
                <w:sz w:val="24"/>
                <w:szCs w:val="24"/>
                <w:vertAlign w:val="baseline"/>
                <w:lang w:eastAsia="zh-CN"/>
              </w:rPr>
              <w:t>滨海临时服务中心</w:t>
            </w:r>
            <w:r>
              <w:rPr>
                <w:rFonts w:hint="eastAsia" w:ascii="仿宋" w:hAnsi="仿宋" w:eastAsia="仿宋" w:cs="仿宋"/>
                <w:color w:val="auto"/>
                <w:kern w:val="0"/>
                <w:sz w:val="24"/>
                <w:highlight w:val="none"/>
                <w:lang w:val="en-US" w:eastAsia="zh-CN" w:bidi="ar"/>
              </w:rPr>
              <w:t>1幢1单元148室</w:t>
            </w:r>
          </w:p>
        </w:tc>
        <w:tc>
          <w:tcPr>
            <w:tcW w:w="72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空置</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val="en-US" w:eastAsia="zh-CN" w:bidi="ar"/>
              </w:rPr>
              <w:t>30</w:t>
            </w:r>
            <w:r>
              <w:rPr>
                <w:rFonts w:hint="eastAsia" w:ascii="仿宋" w:hAnsi="仿宋" w:eastAsia="仿宋" w:cs="仿宋"/>
                <w:color w:val="auto"/>
                <w:kern w:val="0"/>
                <w:sz w:val="24"/>
                <w:szCs w:val="24"/>
                <w:highlight w:val="none"/>
                <w:lang w:bidi="ar"/>
              </w:rPr>
              <w:t>000</w:t>
            </w:r>
          </w:p>
        </w:tc>
        <w:tc>
          <w:tcPr>
            <w:tcW w:w="106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default"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1</w:t>
            </w:r>
          </w:p>
        </w:tc>
        <w:tc>
          <w:tcPr>
            <w:tcW w:w="585"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3年</w:t>
            </w:r>
          </w:p>
        </w:tc>
      </w:tr>
      <w:tr>
        <w:tblPrEx>
          <w:tblCellMar>
            <w:top w:w="0" w:type="dxa"/>
            <w:left w:w="0" w:type="dxa"/>
            <w:bottom w:w="0" w:type="dxa"/>
            <w:right w:w="0" w:type="dxa"/>
          </w:tblCellMar>
        </w:tblPrEx>
        <w:trPr>
          <w:trHeight w:val="567" w:hRule="atLeast"/>
        </w:trPr>
        <w:tc>
          <w:tcPr>
            <w:tcW w:w="590" w:type="dxa"/>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eastAsia="zh-CN" w:bidi="ar"/>
              </w:rPr>
            </w:pPr>
            <w:r>
              <w:rPr>
                <w:rFonts w:hint="eastAsia" w:ascii="仿宋" w:hAnsi="仿宋" w:eastAsia="仿宋" w:cs="仿宋"/>
                <w:color w:val="auto"/>
                <w:kern w:val="0"/>
                <w:sz w:val="24"/>
                <w:highlight w:val="none"/>
                <w:lang w:val="en-US" w:eastAsia="zh-CN" w:bidi="ar"/>
              </w:rPr>
              <w:t>6</w:t>
            </w:r>
          </w:p>
        </w:tc>
        <w:tc>
          <w:tcPr>
            <w:tcW w:w="5670" w:type="dxa"/>
            <w:tcBorders>
              <w:top w:val="nil"/>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ascii="仿宋" w:hAnsi="仿宋" w:eastAsia="仿宋" w:cs="仿宋"/>
                <w:color w:val="auto"/>
                <w:kern w:val="0"/>
                <w:sz w:val="24"/>
                <w:highlight w:val="none"/>
                <w:lang w:bidi="ar"/>
              </w:rPr>
            </w:pPr>
            <w:r>
              <w:rPr>
                <w:rFonts w:hint="eastAsia"/>
                <w:color w:val="auto"/>
                <w:sz w:val="24"/>
                <w:szCs w:val="24"/>
                <w:vertAlign w:val="baseline"/>
                <w:lang w:eastAsia="zh-CN"/>
              </w:rPr>
              <w:t>滨海临时服务中心</w:t>
            </w:r>
            <w:r>
              <w:rPr>
                <w:rFonts w:hint="eastAsia" w:ascii="仿宋" w:hAnsi="仿宋" w:eastAsia="仿宋" w:cs="仿宋"/>
                <w:color w:val="auto"/>
                <w:kern w:val="0"/>
                <w:sz w:val="24"/>
                <w:highlight w:val="none"/>
                <w:lang w:val="en-US" w:eastAsia="zh-CN" w:bidi="ar"/>
              </w:rPr>
              <w:t>1幢1单元149室</w:t>
            </w:r>
          </w:p>
        </w:tc>
        <w:tc>
          <w:tcPr>
            <w:tcW w:w="720" w:type="dxa"/>
            <w:tcBorders>
              <w:top w:val="nil"/>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空置</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val="en-US" w:eastAsia="zh-CN" w:bidi="ar"/>
              </w:rPr>
              <w:t>30</w:t>
            </w:r>
            <w:r>
              <w:rPr>
                <w:rFonts w:hint="eastAsia" w:ascii="仿宋" w:hAnsi="仿宋" w:eastAsia="仿宋" w:cs="仿宋"/>
                <w:color w:val="auto"/>
                <w:kern w:val="0"/>
                <w:sz w:val="24"/>
                <w:highlight w:val="none"/>
                <w:lang w:bidi="ar"/>
              </w:rPr>
              <w:t>000</w:t>
            </w:r>
          </w:p>
        </w:tc>
        <w:tc>
          <w:tcPr>
            <w:tcW w:w="1065" w:type="dxa"/>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w:t>
            </w:r>
          </w:p>
        </w:tc>
        <w:tc>
          <w:tcPr>
            <w:tcW w:w="585" w:type="dxa"/>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val="en-US" w:eastAsia="zh-CN" w:bidi="ar"/>
              </w:rPr>
              <w:t>3</w:t>
            </w:r>
            <w:r>
              <w:rPr>
                <w:rFonts w:hint="eastAsia" w:ascii="仿宋" w:hAnsi="仿宋" w:eastAsia="仿宋" w:cs="仿宋"/>
                <w:color w:val="auto"/>
                <w:kern w:val="0"/>
                <w:sz w:val="24"/>
                <w:highlight w:val="none"/>
                <w:lang w:bidi="ar"/>
              </w:rPr>
              <w:t>年</w:t>
            </w:r>
          </w:p>
        </w:tc>
      </w:tr>
      <w:tr>
        <w:tblPrEx>
          <w:tblCellMar>
            <w:top w:w="0" w:type="dxa"/>
            <w:left w:w="0" w:type="dxa"/>
            <w:bottom w:w="0" w:type="dxa"/>
            <w:right w:w="0" w:type="dxa"/>
          </w:tblCellMar>
        </w:tblPrEx>
        <w:trPr>
          <w:trHeight w:val="567" w:hRule="atLeast"/>
        </w:trPr>
        <w:tc>
          <w:tcPr>
            <w:tcW w:w="590" w:type="dxa"/>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7</w:t>
            </w:r>
          </w:p>
        </w:tc>
        <w:tc>
          <w:tcPr>
            <w:tcW w:w="5670" w:type="dxa"/>
            <w:tcBorders>
              <w:top w:val="nil"/>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default" w:ascii="仿宋" w:hAnsi="仿宋" w:eastAsia="仿宋" w:cs="仿宋"/>
                <w:color w:val="auto"/>
                <w:kern w:val="0"/>
                <w:sz w:val="24"/>
                <w:highlight w:val="none"/>
                <w:lang w:val="en-US" w:bidi="ar"/>
              </w:rPr>
            </w:pPr>
            <w:r>
              <w:rPr>
                <w:rFonts w:hint="eastAsia"/>
                <w:color w:val="auto"/>
                <w:sz w:val="24"/>
                <w:szCs w:val="24"/>
                <w:vertAlign w:val="baseline"/>
                <w:lang w:eastAsia="zh-CN"/>
              </w:rPr>
              <w:t>滨海职工公寓商铺</w:t>
            </w:r>
            <w:r>
              <w:rPr>
                <w:rFonts w:hint="eastAsia" w:ascii="仿宋" w:hAnsi="仿宋" w:eastAsia="仿宋" w:cs="仿宋"/>
                <w:color w:val="auto"/>
                <w:kern w:val="0"/>
                <w:sz w:val="24"/>
                <w:highlight w:val="none"/>
                <w:lang w:val="en-US" w:eastAsia="zh-CN" w:bidi="ar"/>
              </w:rPr>
              <w:t>1幢1单元102室，建筑面积1202.8平方</w:t>
            </w:r>
          </w:p>
        </w:tc>
        <w:tc>
          <w:tcPr>
            <w:tcW w:w="720" w:type="dxa"/>
            <w:tcBorders>
              <w:top w:val="nil"/>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val="en-US" w:eastAsia="zh-CN" w:bidi="ar"/>
              </w:rPr>
              <w:t>非</w:t>
            </w:r>
            <w:r>
              <w:rPr>
                <w:rFonts w:hint="eastAsia" w:ascii="仿宋" w:hAnsi="仿宋" w:eastAsia="仿宋" w:cs="仿宋"/>
                <w:color w:val="auto"/>
                <w:kern w:val="0"/>
                <w:sz w:val="24"/>
                <w:highlight w:val="none"/>
                <w:lang w:bidi="ar"/>
              </w:rPr>
              <w:t>空置</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hint="default"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750元/平方/年</w:t>
            </w:r>
          </w:p>
        </w:tc>
        <w:tc>
          <w:tcPr>
            <w:tcW w:w="1065" w:type="dxa"/>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3</w:t>
            </w:r>
          </w:p>
        </w:tc>
        <w:tc>
          <w:tcPr>
            <w:tcW w:w="585" w:type="dxa"/>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szCs w:val="24"/>
                <w:highlight w:val="none"/>
                <w:lang w:bidi="ar"/>
              </w:rPr>
              <w:t>3年</w:t>
            </w:r>
          </w:p>
        </w:tc>
      </w:tr>
      <w:tr>
        <w:tblPrEx>
          <w:tblCellMar>
            <w:top w:w="0" w:type="dxa"/>
            <w:left w:w="0" w:type="dxa"/>
            <w:bottom w:w="0" w:type="dxa"/>
            <w:right w:w="0" w:type="dxa"/>
          </w:tblCellMar>
        </w:tblPrEx>
        <w:trPr>
          <w:trHeight w:val="567" w:hRule="atLeast"/>
        </w:trPr>
        <w:tc>
          <w:tcPr>
            <w:tcW w:w="590" w:type="dxa"/>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8</w:t>
            </w:r>
          </w:p>
        </w:tc>
        <w:tc>
          <w:tcPr>
            <w:tcW w:w="5670" w:type="dxa"/>
            <w:tcBorders>
              <w:top w:val="nil"/>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eastAsia" w:ascii="仿宋" w:hAnsi="仿宋" w:eastAsia="仿宋" w:cs="仿宋"/>
                <w:color w:val="auto"/>
                <w:kern w:val="0"/>
                <w:sz w:val="24"/>
                <w:highlight w:val="none"/>
                <w:lang w:bidi="ar"/>
              </w:rPr>
            </w:pPr>
            <w:r>
              <w:rPr>
                <w:rFonts w:hint="eastAsia"/>
                <w:color w:val="auto"/>
                <w:sz w:val="24"/>
                <w:szCs w:val="24"/>
                <w:vertAlign w:val="baseline"/>
                <w:lang w:eastAsia="zh-CN"/>
              </w:rPr>
              <w:t>滨海职工公寓商铺</w:t>
            </w:r>
            <w:r>
              <w:rPr>
                <w:rFonts w:hint="eastAsia" w:ascii="仿宋" w:hAnsi="仿宋" w:eastAsia="仿宋" w:cs="仿宋"/>
                <w:color w:val="auto"/>
                <w:kern w:val="0"/>
                <w:sz w:val="24"/>
                <w:highlight w:val="none"/>
                <w:lang w:val="en-US" w:eastAsia="zh-CN" w:bidi="ar"/>
              </w:rPr>
              <w:t>1幢1单元201室，建筑面积706.43平方</w:t>
            </w:r>
          </w:p>
        </w:tc>
        <w:tc>
          <w:tcPr>
            <w:tcW w:w="720" w:type="dxa"/>
            <w:tcBorders>
              <w:top w:val="nil"/>
              <w:left w:val="nil"/>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val="en-US" w:eastAsia="zh-CN" w:bidi="ar"/>
              </w:rPr>
              <w:t>非</w:t>
            </w:r>
            <w:r>
              <w:rPr>
                <w:rFonts w:hint="eastAsia" w:ascii="仿宋" w:hAnsi="仿宋" w:eastAsia="仿宋" w:cs="仿宋"/>
                <w:color w:val="auto"/>
                <w:kern w:val="0"/>
                <w:sz w:val="24"/>
                <w:highlight w:val="none"/>
                <w:lang w:bidi="ar"/>
              </w:rPr>
              <w:t>空置</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adjustRightInd w:val="0"/>
              <w:spacing w:line="360" w:lineRule="exact"/>
              <w:jc w:val="center"/>
              <w:textAlignment w:val="center"/>
              <w:rPr>
                <w:rFonts w:hint="default"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375元/平方/年</w:t>
            </w:r>
          </w:p>
        </w:tc>
        <w:tc>
          <w:tcPr>
            <w:tcW w:w="1065" w:type="dxa"/>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3</w:t>
            </w:r>
          </w:p>
        </w:tc>
        <w:tc>
          <w:tcPr>
            <w:tcW w:w="585" w:type="dxa"/>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widowControl/>
              <w:adjustRightInd w:val="0"/>
              <w:spacing w:line="360" w:lineRule="exact"/>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szCs w:val="24"/>
                <w:highlight w:val="none"/>
                <w:lang w:bidi="ar"/>
              </w:rPr>
              <w:t>3年</w:t>
            </w:r>
          </w:p>
        </w:tc>
      </w:tr>
      <w:tr>
        <w:tblPrEx>
          <w:tblCellMar>
            <w:top w:w="0" w:type="dxa"/>
            <w:left w:w="0" w:type="dxa"/>
            <w:bottom w:w="0" w:type="dxa"/>
            <w:right w:w="0" w:type="dxa"/>
          </w:tblCellMar>
        </w:tblPrEx>
        <w:trPr>
          <w:trHeight w:val="567" w:hRule="atLeast"/>
        </w:trPr>
        <w:tc>
          <w:tcPr>
            <w:tcW w:w="9665" w:type="dxa"/>
            <w:gridSpan w:val="6"/>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adjustRightInd w:val="0"/>
              <w:spacing w:line="360" w:lineRule="exact"/>
              <w:jc w:val="left"/>
              <w:textAlignment w:val="center"/>
              <w:rPr>
                <w:rFonts w:hint="eastAsia" w:ascii="仿宋" w:hAnsi="仿宋" w:eastAsia="仿宋" w:cs="仿宋"/>
                <w:color w:val="auto"/>
                <w:kern w:val="0"/>
                <w:sz w:val="24"/>
                <w:highlight w:val="none"/>
                <w:lang w:eastAsia="zh-CN" w:bidi="ar"/>
              </w:rPr>
            </w:pPr>
            <w:r>
              <w:rPr>
                <w:rFonts w:hint="eastAsia" w:ascii="仿宋" w:hAnsi="仿宋" w:eastAsia="仿宋" w:cs="仿宋"/>
                <w:color w:val="auto"/>
                <w:kern w:val="0"/>
                <w:sz w:val="24"/>
                <w:highlight w:val="none"/>
                <w:lang w:bidi="ar"/>
              </w:rPr>
              <w:t>备注：1、招租区域面积以实际使用为准；</w:t>
            </w:r>
            <w:r>
              <w:rPr>
                <w:rFonts w:hint="eastAsia" w:ascii="仿宋" w:hAnsi="仿宋" w:eastAsia="仿宋" w:cs="仿宋"/>
                <w:color w:val="auto"/>
                <w:kern w:val="0"/>
                <w:sz w:val="24"/>
                <w:highlight w:val="none"/>
                <w:lang w:val="en-US" w:eastAsia="zh-CN" w:bidi="ar"/>
              </w:rPr>
              <w:t>房屋</w:t>
            </w:r>
            <w:r>
              <w:rPr>
                <w:rFonts w:hint="eastAsia" w:ascii="仿宋" w:hAnsi="仿宋" w:eastAsia="仿宋" w:cs="仿宋"/>
                <w:color w:val="auto"/>
                <w:kern w:val="0"/>
                <w:sz w:val="24"/>
                <w:highlight w:val="none"/>
                <w:lang w:bidi="ar"/>
              </w:rPr>
              <w:t>按现状出租</w:t>
            </w:r>
            <w:r>
              <w:rPr>
                <w:rFonts w:hint="eastAsia" w:ascii="仿宋" w:hAnsi="仿宋" w:eastAsia="仿宋" w:cs="仿宋"/>
                <w:color w:val="auto"/>
                <w:kern w:val="0"/>
                <w:sz w:val="24"/>
                <w:highlight w:val="none"/>
                <w:lang w:eastAsia="zh-CN" w:bidi="ar"/>
              </w:rPr>
              <w:t>（</w:t>
            </w:r>
            <w:r>
              <w:rPr>
                <w:rFonts w:hint="eastAsia" w:ascii="仿宋" w:hAnsi="仿宋" w:eastAsia="仿宋" w:cs="仿宋"/>
                <w:color w:val="auto"/>
                <w:kern w:val="0"/>
                <w:sz w:val="24"/>
                <w:highlight w:val="none"/>
                <w:lang w:val="en-US" w:eastAsia="zh-CN" w:bidi="ar"/>
              </w:rPr>
              <w:t>其中</w:t>
            </w:r>
            <w:r>
              <w:rPr>
                <w:rFonts w:hint="eastAsia" w:ascii="仿宋" w:hAnsi="仿宋" w:eastAsia="仿宋" w:cs="仿宋"/>
                <w:color w:val="auto"/>
                <w:kern w:val="0"/>
                <w:sz w:val="24"/>
                <w:highlight w:val="none"/>
                <w:lang w:eastAsia="zh-CN" w:bidi="ar"/>
              </w:rPr>
              <w:t>滨海临时服务中心</w:t>
            </w:r>
            <w:r>
              <w:rPr>
                <w:rFonts w:hint="eastAsia" w:ascii="仿宋" w:hAnsi="仿宋" w:eastAsia="仿宋" w:cs="仿宋"/>
                <w:color w:val="auto"/>
                <w:kern w:val="0"/>
                <w:sz w:val="24"/>
                <w:highlight w:val="none"/>
                <w:lang w:val="en-US" w:eastAsia="zh-CN" w:bidi="ar"/>
              </w:rPr>
              <w:t>2幢1单元130室为原先邮储银行ATM，隔墙等需要中拍者自行拆除)</w:t>
            </w:r>
            <w:r>
              <w:rPr>
                <w:rFonts w:hint="eastAsia" w:ascii="仿宋" w:hAnsi="仿宋" w:eastAsia="仿宋" w:cs="仿宋"/>
                <w:color w:val="auto"/>
                <w:kern w:val="0"/>
                <w:sz w:val="24"/>
                <w:highlight w:val="none"/>
                <w:lang w:eastAsia="zh-CN" w:bidi="ar"/>
              </w:rPr>
              <w:t>。</w:t>
            </w:r>
          </w:p>
          <w:p>
            <w:pPr>
              <w:widowControl/>
              <w:adjustRightInd w:val="0"/>
              <w:spacing w:line="360" w:lineRule="exact"/>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 xml:space="preserve">      2、意向竞拍者请自行到现场勘察，联系电话：何</w:t>
            </w:r>
            <w:r>
              <w:rPr>
                <w:rFonts w:hint="eastAsia" w:ascii="仿宋" w:hAnsi="仿宋" w:eastAsia="仿宋" w:cs="仿宋"/>
                <w:color w:val="auto"/>
                <w:kern w:val="0"/>
                <w:sz w:val="24"/>
                <w:highlight w:val="none"/>
                <w:lang w:val="en-US" w:eastAsia="zh-CN" w:bidi="ar"/>
              </w:rPr>
              <w:t>先生</w:t>
            </w:r>
            <w:r>
              <w:rPr>
                <w:rFonts w:hint="eastAsia" w:ascii="仿宋" w:hAnsi="仿宋" w:eastAsia="仿宋" w:cs="仿宋"/>
                <w:color w:val="auto"/>
                <w:kern w:val="0"/>
                <w:sz w:val="24"/>
                <w:highlight w:val="none"/>
                <w:lang w:bidi="ar"/>
              </w:rPr>
              <w:t>0576</w:t>
            </w:r>
            <w:r>
              <w:rPr>
                <w:rFonts w:hint="eastAsia" w:ascii="仿宋" w:hAnsi="仿宋" w:eastAsia="仿宋" w:cs="仿宋"/>
                <w:color w:val="auto"/>
                <w:kern w:val="0"/>
                <w:sz w:val="24"/>
                <w:highlight w:val="none"/>
                <w:lang w:val="en-US" w:eastAsia="zh-CN" w:bidi="ar"/>
              </w:rPr>
              <w:t>-</w:t>
            </w:r>
            <w:r>
              <w:rPr>
                <w:rFonts w:hint="eastAsia" w:ascii="仿宋" w:hAnsi="仿宋" w:eastAsia="仿宋" w:cs="仿宋"/>
                <w:color w:val="auto"/>
                <w:kern w:val="0"/>
                <w:sz w:val="24"/>
                <w:highlight w:val="none"/>
                <w:lang w:bidi="ar"/>
              </w:rPr>
              <w:t>88200275</w:t>
            </w:r>
            <w:r>
              <w:rPr>
                <w:rFonts w:hint="eastAsia" w:ascii="仿宋" w:hAnsi="仿宋" w:eastAsia="仿宋" w:cs="仿宋"/>
                <w:color w:val="auto"/>
                <w:kern w:val="0"/>
                <w:sz w:val="24"/>
                <w:highlight w:val="none"/>
                <w:lang w:eastAsia="zh-CN" w:bidi="ar"/>
              </w:rPr>
              <w:t>，</w:t>
            </w:r>
            <w:r>
              <w:rPr>
                <w:rFonts w:hint="eastAsia" w:ascii="仿宋" w:hAnsi="仿宋" w:eastAsia="仿宋" w:cs="仿宋"/>
                <w:color w:val="auto"/>
                <w:kern w:val="0"/>
                <w:sz w:val="24"/>
                <w:highlight w:val="none"/>
                <w:lang w:bidi="ar"/>
              </w:rPr>
              <w:t>15067686354。</w:t>
            </w:r>
          </w:p>
          <w:p>
            <w:pPr>
              <w:widowControl/>
              <w:adjustRightInd w:val="0"/>
              <w:spacing w:line="360" w:lineRule="exact"/>
              <w:ind w:firstLine="720" w:firstLineChars="300"/>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val="en-US" w:eastAsia="zh-CN" w:bidi="ar"/>
              </w:rPr>
              <w:t>3、租赁</w:t>
            </w:r>
            <w:r>
              <w:rPr>
                <w:rFonts w:hint="eastAsia" w:ascii="仿宋" w:hAnsi="仿宋" w:eastAsia="仿宋" w:cs="仿宋"/>
                <w:color w:val="auto"/>
                <w:kern w:val="0"/>
                <w:sz w:val="24"/>
                <w:highlight w:val="none"/>
                <w:lang w:bidi="ar"/>
              </w:rPr>
              <w:t>期为三年的，每年租金保持不变。</w:t>
            </w:r>
          </w:p>
          <w:p>
            <w:pPr>
              <w:widowControl/>
              <w:adjustRightInd w:val="0"/>
              <w:spacing w:line="360" w:lineRule="exact"/>
              <w:ind w:firstLine="720" w:firstLineChars="300"/>
              <w:jc w:val="left"/>
              <w:textAlignment w:val="center"/>
              <w:rPr>
                <w:rFonts w:hint="default"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4、7-8号标的滨海职工公寓</w:t>
            </w:r>
            <w:r>
              <w:rPr>
                <w:rFonts w:hint="eastAsia" w:ascii="仿宋" w:hAnsi="仿宋" w:eastAsia="仿宋" w:cs="仿宋"/>
                <w:color w:val="auto"/>
                <w:kern w:val="0"/>
                <w:sz w:val="24"/>
                <w:highlight w:val="none"/>
                <w:lang w:bidi="ar"/>
              </w:rPr>
              <w:t>原承租户</w:t>
            </w:r>
            <w:r>
              <w:rPr>
                <w:rFonts w:hint="eastAsia" w:ascii="仿宋" w:hAnsi="仿宋" w:eastAsia="仿宋" w:cs="仿宋"/>
                <w:color w:val="auto"/>
                <w:kern w:val="0"/>
                <w:sz w:val="24"/>
                <w:highlight w:val="none"/>
                <w:lang w:val="en-US" w:eastAsia="zh-CN" w:bidi="ar"/>
              </w:rPr>
              <w:t>依法享有优先承租权。</w:t>
            </w:r>
          </w:p>
          <w:p>
            <w:pPr>
              <w:widowControl/>
              <w:adjustRightInd w:val="0"/>
              <w:spacing w:line="360" w:lineRule="exact"/>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 xml:space="preserve">      </w:t>
            </w:r>
            <w:r>
              <w:rPr>
                <w:rFonts w:hint="eastAsia" w:ascii="仿宋" w:hAnsi="仿宋" w:eastAsia="仿宋" w:cs="仿宋"/>
                <w:color w:val="auto"/>
                <w:kern w:val="0"/>
                <w:sz w:val="24"/>
                <w:highlight w:val="none"/>
                <w:lang w:val="en-US" w:eastAsia="zh-CN" w:bidi="ar"/>
              </w:rPr>
              <w:t>5</w:t>
            </w:r>
            <w:r>
              <w:rPr>
                <w:rFonts w:hint="eastAsia" w:ascii="仿宋" w:hAnsi="仿宋" w:eastAsia="仿宋" w:cs="仿宋"/>
                <w:color w:val="auto"/>
                <w:kern w:val="0"/>
                <w:sz w:val="24"/>
                <w:highlight w:val="none"/>
                <w:lang w:bidi="ar"/>
              </w:rPr>
              <w:t>、竞拍报名联系电话：0576-88685180。</w:t>
            </w:r>
          </w:p>
        </w:tc>
      </w:tr>
    </w:tbl>
    <w:p>
      <w:pPr>
        <w:widowControl/>
        <w:numPr>
          <w:ilvl w:val="0"/>
          <w:numId w:val="0"/>
        </w:numPr>
        <w:shd w:val="clear" w:color="auto" w:fill="FFFFFF"/>
        <w:spacing w:line="420" w:lineRule="auto"/>
        <w:ind w:firstLine="480" w:firstLineChars="200"/>
        <w:jc w:val="left"/>
        <w:rPr>
          <w:rFonts w:hint="eastAsia" w:ascii="仿宋_GB2312" w:hAnsi="ˎ̥" w:eastAsia="仿宋_GB2312" w:cs="Arial"/>
          <w:color w:val="auto"/>
          <w:kern w:val="0"/>
          <w:sz w:val="24"/>
          <w:highlight w:val="none"/>
        </w:rPr>
      </w:pPr>
      <w:r>
        <w:rPr>
          <w:rFonts w:hint="eastAsia" w:ascii="仿宋_GB2312" w:hAnsi="ˎ̥" w:eastAsia="仿宋_GB2312" w:cs="Arial"/>
          <w:color w:val="auto"/>
          <w:kern w:val="0"/>
          <w:sz w:val="24"/>
          <w:highlight w:val="none"/>
          <w:lang w:val="en-US" w:eastAsia="zh-CN"/>
        </w:rPr>
        <w:t>二、</w:t>
      </w:r>
      <w:r>
        <w:rPr>
          <w:rFonts w:hint="eastAsia" w:ascii="仿宋_GB2312" w:hAnsi="ˎ̥" w:eastAsia="仿宋_GB2312" w:cs="Arial"/>
          <w:color w:val="auto"/>
          <w:kern w:val="0"/>
          <w:sz w:val="24"/>
          <w:highlight w:val="none"/>
        </w:rPr>
        <w:t>租赁用途：不得从事有毒有害、易燃易爆业务，不得利用承租房屋存放危险物品或进行违法活动，</w:t>
      </w:r>
      <w:r>
        <w:rPr>
          <w:rFonts w:hint="eastAsia" w:ascii="仿宋_GB2312" w:hAnsi="ˎ̥" w:eastAsia="仿宋_GB2312" w:cs="Arial"/>
          <w:color w:val="auto"/>
          <w:kern w:val="0"/>
          <w:sz w:val="24"/>
          <w:highlight w:val="none"/>
          <w:lang w:val="en-US" w:eastAsia="zh-CN"/>
        </w:rPr>
        <w:t>1-6号标的</w:t>
      </w:r>
      <w:r>
        <w:rPr>
          <w:rFonts w:hint="eastAsia" w:ascii="仿宋_GB2312" w:hAnsi="ˎ̥" w:eastAsia="仿宋_GB2312" w:cs="Arial"/>
          <w:color w:val="auto"/>
          <w:kern w:val="0"/>
          <w:sz w:val="24"/>
          <w:highlight w:val="none"/>
        </w:rPr>
        <w:t>不得经营</w:t>
      </w:r>
      <w:r>
        <w:rPr>
          <w:rFonts w:hint="eastAsia" w:ascii="仿宋_GB2312" w:hAnsi="ˎ̥" w:eastAsia="仿宋_GB2312" w:cs="Arial"/>
          <w:color w:val="auto"/>
          <w:kern w:val="0"/>
          <w:sz w:val="24"/>
          <w:highlight w:val="none"/>
          <w:lang w:val="en-US" w:eastAsia="zh-CN"/>
        </w:rPr>
        <w:t>餐饮业、娱乐业</w:t>
      </w:r>
      <w:r>
        <w:rPr>
          <w:rFonts w:hint="eastAsia" w:ascii="仿宋_GB2312" w:hAnsi="ˎ̥" w:eastAsia="仿宋_GB2312" w:cs="Arial"/>
          <w:color w:val="auto"/>
          <w:kern w:val="0"/>
          <w:sz w:val="24"/>
          <w:highlight w:val="none"/>
        </w:rPr>
        <w:t>的项目</w:t>
      </w:r>
      <w:r>
        <w:rPr>
          <w:rFonts w:hint="eastAsia" w:ascii="仿宋_GB2312" w:hAnsi="ˎ̥" w:eastAsia="仿宋_GB2312" w:cs="Arial"/>
          <w:color w:val="auto"/>
          <w:kern w:val="0"/>
          <w:sz w:val="24"/>
          <w:highlight w:val="none"/>
          <w:lang w:eastAsia="zh-CN"/>
        </w:rPr>
        <w:t>，</w:t>
      </w:r>
      <w:r>
        <w:rPr>
          <w:rFonts w:hint="eastAsia" w:ascii="仿宋_GB2312" w:hAnsi="ˎ̥" w:eastAsia="仿宋_GB2312" w:cs="Arial"/>
          <w:color w:val="auto"/>
          <w:kern w:val="0"/>
          <w:sz w:val="24"/>
          <w:highlight w:val="none"/>
          <w:lang w:val="en-US" w:eastAsia="zh-CN"/>
        </w:rPr>
        <w:t>7-8号标的</w:t>
      </w:r>
      <w:r>
        <w:rPr>
          <w:rFonts w:hint="eastAsia" w:ascii="仿宋_GB2312" w:hAnsi="ˎ̥" w:eastAsia="仿宋_GB2312" w:cs="Arial"/>
          <w:color w:val="auto"/>
          <w:kern w:val="0"/>
          <w:sz w:val="24"/>
          <w:highlight w:val="none"/>
        </w:rPr>
        <w:t>不得经</w:t>
      </w:r>
      <w:r>
        <w:rPr>
          <w:rFonts w:hint="eastAsia" w:ascii="仿宋_GB2312" w:hAnsi="ˎ̥" w:eastAsia="仿宋_GB2312" w:cs="Arial"/>
          <w:color w:val="auto"/>
          <w:kern w:val="0"/>
          <w:sz w:val="24"/>
          <w:highlight w:val="none"/>
          <w:lang w:val="en-US" w:eastAsia="zh-CN"/>
        </w:rPr>
        <w:t>营娱乐业</w:t>
      </w:r>
      <w:r>
        <w:rPr>
          <w:rFonts w:hint="eastAsia" w:ascii="仿宋_GB2312" w:hAnsi="ˎ̥" w:eastAsia="仿宋_GB2312" w:cs="Arial"/>
          <w:color w:val="auto"/>
          <w:kern w:val="0"/>
          <w:sz w:val="24"/>
          <w:highlight w:val="none"/>
        </w:rPr>
        <w:t>的项目，经营项目必须符合国家法律法规</w:t>
      </w:r>
      <w:r>
        <w:rPr>
          <w:rFonts w:hint="eastAsia" w:ascii="仿宋_GB2312" w:hAnsi="ˎ̥" w:eastAsia="仿宋_GB2312" w:cs="Arial"/>
          <w:color w:val="auto"/>
          <w:kern w:val="0"/>
          <w:sz w:val="24"/>
          <w:highlight w:val="none"/>
          <w:lang w:eastAsia="zh-CN"/>
        </w:rPr>
        <w:t>，</w:t>
      </w:r>
      <w:r>
        <w:rPr>
          <w:rFonts w:hint="eastAsia" w:ascii="仿宋_GB2312" w:hAnsi="ˎ̥" w:eastAsia="仿宋_GB2312" w:cs="Arial"/>
          <w:color w:val="auto"/>
          <w:kern w:val="0"/>
          <w:sz w:val="24"/>
          <w:highlight w:val="none"/>
        </w:rPr>
        <w:t>承租方必须遵守出租方对出租租赁物的用途限定，擅自改变用途视为根本性违约</w:t>
      </w:r>
      <w:r>
        <w:rPr>
          <w:rFonts w:hint="eastAsia" w:ascii="仿宋_GB2312" w:hAnsi="ˎ̥" w:eastAsia="仿宋_GB2312" w:cs="Arial"/>
          <w:color w:val="auto"/>
          <w:kern w:val="0"/>
          <w:sz w:val="24"/>
          <w:highlight w:val="none"/>
          <w:lang w:eastAsia="zh-CN"/>
        </w:rPr>
        <w:t>。</w:t>
      </w:r>
    </w:p>
    <w:p>
      <w:pPr>
        <w:widowControl/>
        <w:numPr>
          <w:ilvl w:val="0"/>
          <w:numId w:val="3"/>
        </w:numPr>
        <w:shd w:val="clear" w:color="auto" w:fill="FFFFFF"/>
        <w:spacing w:line="420" w:lineRule="auto"/>
        <w:jc w:val="left"/>
        <w:rPr>
          <w:rFonts w:hint="eastAsia" w:ascii="仿宋_GB2312" w:hAnsi="ˎ̥" w:eastAsia="仿宋_GB2312" w:cs="Arial"/>
          <w:color w:val="auto"/>
          <w:kern w:val="0"/>
          <w:sz w:val="24"/>
          <w:highlight w:val="none"/>
        </w:rPr>
      </w:pPr>
      <w:r>
        <w:rPr>
          <w:rFonts w:hint="eastAsia" w:ascii="仿宋_GB2312" w:hAnsi="ˎ̥" w:eastAsia="仿宋_GB2312" w:cs="Arial"/>
          <w:color w:val="auto"/>
          <w:kern w:val="0"/>
          <w:sz w:val="24"/>
          <w:highlight w:val="none"/>
        </w:rPr>
        <w:t>本次招租活动遵循公开、公平、公正和诚实守信原则，</w:t>
      </w:r>
      <w:r>
        <w:rPr>
          <w:rFonts w:hint="eastAsia" w:ascii="仿宋_GB2312" w:hAnsi="仿宋" w:eastAsia="仿宋_GB2312"/>
          <w:bCs/>
          <w:color w:val="auto"/>
          <w:sz w:val="24"/>
          <w:highlight w:val="none"/>
        </w:rPr>
        <w:t>采用网络竞价方式（具体详见网络竞价规则）</w:t>
      </w:r>
      <w:r>
        <w:rPr>
          <w:rFonts w:hint="eastAsia" w:ascii="仿宋_GB2312" w:hAnsi="ˎ̥" w:eastAsia="仿宋_GB2312" w:cs="Arial"/>
          <w:color w:val="auto"/>
          <w:kern w:val="0"/>
          <w:sz w:val="24"/>
          <w:highlight w:val="none"/>
        </w:rPr>
        <w:t>，价高者得的方法进行。成交方必须在约定期间内与出租方签订租赁合同；否则出租方有权不返还成交方的招租保证金并追究其违约责任。</w:t>
      </w:r>
    </w:p>
    <w:p>
      <w:pPr>
        <w:widowControl/>
        <w:numPr>
          <w:ilvl w:val="0"/>
          <w:numId w:val="3"/>
        </w:numPr>
        <w:shd w:val="clear" w:color="auto" w:fill="FFFFFF"/>
        <w:spacing w:line="420" w:lineRule="auto"/>
        <w:jc w:val="left"/>
        <w:rPr>
          <w:rFonts w:hint="eastAsia" w:ascii="仿宋_GB2312" w:hAnsi="ˎ̥" w:eastAsia="仿宋_GB2312" w:cs="Arial"/>
          <w:color w:val="auto"/>
          <w:kern w:val="0"/>
          <w:sz w:val="24"/>
          <w:highlight w:val="none"/>
        </w:rPr>
      </w:pPr>
      <w:r>
        <w:rPr>
          <w:rFonts w:hint="eastAsia" w:ascii="仿宋_GB2312" w:hAnsi="ˎ̥" w:eastAsia="仿宋_GB2312" w:cs="Arial"/>
          <w:color w:val="auto"/>
          <w:kern w:val="0"/>
          <w:sz w:val="24"/>
          <w:highlight w:val="none"/>
        </w:rPr>
        <w:t>承租方必须遵守出租方对出租房屋的用途限定，擅自改变用途视为根本性违约。</w:t>
      </w:r>
    </w:p>
    <w:p>
      <w:pPr>
        <w:numPr>
          <w:ilvl w:val="0"/>
          <w:numId w:val="3"/>
        </w:numPr>
        <w:spacing w:line="420" w:lineRule="auto"/>
        <w:rPr>
          <w:rFonts w:hint="eastAsia" w:ascii="仿宋_GB2312" w:hAnsi="ˎ̥" w:eastAsia="仿宋_GB2312" w:cs="Arial"/>
          <w:color w:val="auto"/>
          <w:kern w:val="0"/>
          <w:sz w:val="24"/>
          <w:highlight w:val="none"/>
        </w:rPr>
      </w:pPr>
      <w:r>
        <w:rPr>
          <w:rFonts w:hint="eastAsia" w:ascii="仿宋_GB2312" w:hAnsi="ˎ̥" w:eastAsia="仿宋_GB2312" w:cs="Arial"/>
          <w:b/>
          <w:color w:val="auto"/>
          <w:kern w:val="0"/>
          <w:sz w:val="24"/>
          <w:highlight w:val="none"/>
        </w:rPr>
        <w:t>租赁房屋交付时间：</w:t>
      </w:r>
      <w:r>
        <w:rPr>
          <w:rFonts w:hint="eastAsia" w:ascii="仿宋_GB2312" w:hAnsi="ˎ̥" w:eastAsia="仿宋_GB2312" w:cs="Arial"/>
          <w:color w:val="auto"/>
          <w:kern w:val="0"/>
          <w:sz w:val="24"/>
          <w:highlight w:val="none"/>
        </w:rPr>
        <w:t>以合同签订时所明确的时间为准。</w:t>
      </w:r>
    </w:p>
    <w:p>
      <w:pPr>
        <w:widowControl/>
        <w:numPr>
          <w:ilvl w:val="0"/>
          <w:numId w:val="3"/>
        </w:numPr>
        <w:shd w:val="clear" w:color="auto" w:fill="FFFFFF"/>
        <w:spacing w:line="420" w:lineRule="auto"/>
        <w:jc w:val="left"/>
        <w:rPr>
          <w:rFonts w:hint="eastAsia" w:ascii="仿宋_GB2312" w:hAnsi="ˎ̥" w:eastAsia="仿宋_GB2312" w:cs="Arial"/>
          <w:b/>
          <w:color w:val="auto"/>
          <w:kern w:val="0"/>
          <w:sz w:val="24"/>
          <w:highlight w:val="none"/>
        </w:rPr>
      </w:pPr>
      <w:r>
        <w:rPr>
          <w:rFonts w:hint="eastAsia" w:ascii="仿宋_GB2312" w:hAnsi="ˎ̥" w:eastAsia="仿宋_GB2312" w:cs="Arial"/>
          <w:b/>
          <w:color w:val="auto"/>
          <w:kern w:val="0"/>
          <w:sz w:val="24"/>
          <w:highlight w:val="none"/>
        </w:rPr>
        <w:t>租金及合同履约保证金的缴纳：</w:t>
      </w:r>
    </w:p>
    <w:p>
      <w:pPr>
        <w:widowControl/>
        <w:numPr>
          <w:ilvl w:val="0"/>
          <w:numId w:val="4"/>
        </w:numPr>
        <w:shd w:val="clear" w:color="auto" w:fill="FFFFFF"/>
        <w:tabs>
          <w:tab w:val="left" w:pos="0"/>
          <w:tab w:val="clear" w:pos="397"/>
        </w:tabs>
        <w:spacing w:line="420" w:lineRule="auto"/>
        <w:ind w:left="14" w:firstLine="406"/>
        <w:jc w:val="left"/>
        <w:rPr>
          <w:rFonts w:hint="eastAsia" w:ascii="仿宋_GB2312" w:hAnsi="ˎ̥" w:eastAsia="仿宋_GB2312" w:cs="Arial"/>
          <w:color w:val="auto"/>
          <w:kern w:val="0"/>
          <w:sz w:val="24"/>
          <w:highlight w:val="none"/>
          <w:lang w:bidi="ar"/>
        </w:rPr>
      </w:pPr>
      <w:r>
        <w:rPr>
          <w:rFonts w:hint="eastAsia" w:ascii="仿宋_GB2312" w:hAnsi="ˎ̥" w:eastAsia="仿宋_GB2312" w:cs="Arial"/>
          <w:color w:val="auto"/>
          <w:kern w:val="0"/>
          <w:sz w:val="24"/>
          <w:highlight w:val="none"/>
        </w:rPr>
        <w:t>租金实行一年一付。承租方</w:t>
      </w:r>
      <w:r>
        <w:rPr>
          <w:rFonts w:hint="eastAsia" w:ascii="仿宋_GB2312" w:hAnsi="ˎ̥" w:eastAsia="仿宋_GB2312" w:cs="Arial"/>
          <w:color w:val="auto"/>
          <w:kern w:val="0"/>
          <w:sz w:val="24"/>
          <w:highlight w:val="none"/>
          <w:lang w:bidi="ar"/>
        </w:rPr>
        <w:t>在签订合同时付清第一年的租金，其他年度的租金须在前一年租赁期满前两个月付清，逾期超过2个月，出租方有权终止合同，造成损失均由承租方承担。　</w:t>
      </w:r>
    </w:p>
    <w:p>
      <w:pPr>
        <w:widowControl/>
        <w:numPr>
          <w:ilvl w:val="0"/>
          <w:numId w:val="4"/>
        </w:numPr>
        <w:shd w:val="clear" w:color="auto" w:fill="FFFFFF"/>
        <w:tabs>
          <w:tab w:val="left" w:pos="0"/>
          <w:tab w:val="clear" w:pos="397"/>
        </w:tabs>
        <w:spacing w:line="420" w:lineRule="auto"/>
        <w:ind w:left="14" w:firstLine="406"/>
        <w:jc w:val="left"/>
        <w:rPr>
          <w:rFonts w:hint="eastAsia" w:ascii="仿宋_GB2312" w:hAnsi="ˎ̥" w:eastAsia="仿宋_GB2312" w:cs="Arial"/>
          <w:color w:val="auto"/>
          <w:kern w:val="0"/>
          <w:sz w:val="24"/>
          <w:highlight w:val="none"/>
        </w:rPr>
      </w:pPr>
      <w:r>
        <w:rPr>
          <w:rFonts w:hint="eastAsia" w:ascii="仿宋_GB2312" w:hAnsi="ˎ̥" w:eastAsia="仿宋_GB2312" w:cs="Arial"/>
          <w:color w:val="auto"/>
          <w:kern w:val="0"/>
          <w:sz w:val="24"/>
          <w:highlight w:val="none"/>
        </w:rPr>
        <w:t>承租方在签订合同向出租方交付当年租金的同时，需交纳合同履约保证金</w:t>
      </w:r>
      <w:r>
        <w:rPr>
          <w:rFonts w:hint="eastAsia" w:ascii="仿宋_GB2312" w:hAnsi="ˎ̥" w:eastAsia="仿宋_GB2312" w:cs="Arial"/>
          <w:b/>
          <w:bCs/>
          <w:color w:val="auto"/>
          <w:kern w:val="0"/>
          <w:sz w:val="24"/>
          <w:highlight w:val="none"/>
        </w:rPr>
        <w:t>（</w:t>
      </w:r>
      <w:r>
        <w:rPr>
          <w:rFonts w:hint="eastAsia" w:ascii="仿宋_GB2312" w:hAnsi="ˎ̥" w:eastAsia="仿宋_GB2312" w:cs="Arial"/>
          <w:b/>
          <w:bCs/>
          <w:color w:val="auto"/>
          <w:kern w:val="0"/>
          <w:sz w:val="24"/>
          <w:highlight w:val="none"/>
          <w:lang w:val="en-US" w:eastAsia="zh-CN"/>
        </w:rPr>
        <w:t>1-6</w:t>
      </w:r>
      <w:r>
        <w:rPr>
          <w:rFonts w:hint="eastAsia" w:ascii="仿宋_GB2312" w:hAnsi="ˎ̥" w:eastAsia="仿宋_GB2312" w:cs="Arial"/>
          <w:b/>
          <w:bCs/>
          <w:color w:val="auto"/>
          <w:kern w:val="0"/>
          <w:sz w:val="24"/>
          <w:highlight w:val="none"/>
        </w:rPr>
        <w:t>标的</w:t>
      </w:r>
      <w:r>
        <w:rPr>
          <w:rFonts w:hint="eastAsia" w:ascii="仿宋_GB2312" w:hAnsi="ˎ̥" w:eastAsia="仿宋_GB2312" w:cs="Arial"/>
          <w:b/>
          <w:bCs/>
          <w:color w:val="auto"/>
          <w:kern w:val="0"/>
          <w:sz w:val="24"/>
          <w:highlight w:val="none"/>
          <w:lang w:eastAsia="zh-CN"/>
        </w:rPr>
        <w:t>滨海临时服务中心</w:t>
      </w:r>
      <w:r>
        <w:rPr>
          <w:rFonts w:hint="eastAsia" w:ascii="仿宋_GB2312" w:hAnsi="ˎ̥" w:eastAsia="仿宋_GB2312" w:cs="Arial"/>
          <w:b/>
          <w:bCs/>
          <w:color w:val="auto"/>
          <w:kern w:val="0"/>
          <w:sz w:val="24"/>
          <w:highlight w:val="none"/>
        </w:rPr>
        <w:t>合同履约保证金各为</w:t>
      </w:r>
      <w:r>
        <w:rPr>
          <w:rFonts w:hint="eastAsia" w:ascii="仿宋_GB2312" w:hAnsi="ˎ̥" w:eastAsia="仿宋_GB2312" w:cs="Arial"/>
          <w:b/>
          <w:bCs/>
          <w:color w:val="auto"/>
          <w:kern w:val="0"/>
          <w:sz w:val="24"/>
          <w:highlight w:val="none"/>
          <w:lang w:val="en-US" w:eastAsia="zh-CN"/>
        </w:rPr>
        <w:t>6</w:t>
      </w:r>
      <w:r>
        <w:rPr>
          <w:rFonts w:hint="eastAsia" w:ascii="仿宋_GB2312" w:hAnsi="ˎ̥" w:eastAsia="仿宋_GB2312" w:cs="Arial"/>
          <w:b/>
          <w:bCs/>
          <w:color w:val="auto"/>
          <w:kern w:val="0"/>
          <w:sz w:val="24"/>
          <w:highlight w:val="none"/>
        </w:rPr>
        <w:t>000元</w:t>
      </w:r>
      <w:r>
        <w:rPr>
          <w:rFonts w:hint="eastAsia" w:ascii="仿宋_GB2312" w:hAnsi="ˎ̥" w:eastAsia="仿宋_GB2312" w:cs="Arial"/>
          <w:b/>
          <w:bCs/>
          <w:color w:val="auto"/>
          <w:kern w:val="0"/>
          <w:sz w:val="24"/>
          <w:highlight w:val="none"/>
          <w:lang w:val="en-US" w:eastAsia="zh-CN"/>
        </w:rPr>
        <w:t>/标段，7-8标的滨海职工公寓商铺</w:t>
      </w:r>
      <w:r>
        <w:rPr>
          <w:rFonts w:hint="eastAsia" w:ascii="仿宋_GB2312" w:hAnsi="ˎ̥" w:eastAsia="仿宋_GB2312" w:cs="Arial"/>
          <w:b/>
          <w:bCs/>
          <w:color w:val="auto"/>
          <w:kern w:val="0"/>
          <w:sz w:val="24"/>
          <w:highlight w:val="none"/>
        </w:rPr>
        <w:t>合同履约保证金各为</w:t>
      </w:r>
      <w:r>
        <w:rPr>
          <w:rFonts w:hint="eastAsia" w:ascii="仿宋_GB2312" w:hAnsi="ˎ̥" w:eastAsia="仿宋_GB2312" w:cs="Arial"/>
          <w:b/>
          <w:bCs/>
          <w:color w:val="auto"/>
          <w:kern w:val="0"/>
          <w:sz w:val="24"/>
          <w:highlight w:val="none"/>
          <w:lang w:val="en-US" w:eastAsia="zh-CN"/>
        </w:rPr>
        <w:t>30000</w:t>
      </w:r>
      <w:r>
        <w:rPr>
          <w:rFonts w:hint="eastAsia" w:ascii="仿宋_GB2312" w:hAnsi="ˎ̥" w:eastAsia="仿宋_GB2312" w:cs="Arial"/>
          <w:b/>
          <w:bCs/>
          <w:color w:val="auto"/>
          <w:kern w:val="0"/>
          <w:sz w:val="24"/>
          <w:highlight w:val="none"/>
        </w:rPr>
        <w:t>元</w:t>
      </w:r>
      <w:r>
        <w:rPr>
          <w:rFonts w:hint="eastAsia" w:ascii="仿宋_GB2312" w:hAnsi="ˎ̥" w:eastAsia="仿宋_GB2312" w:cs="Arial"/>
          <w:b/>
          <w:bCs/>
          <w:color w:val="auto"/>
          <w:kern w:val="0"/>
          <w:sz w:val="24"/>
          <w:highlight w:val="none"/>
          <w:lang w:val="en-US" w:eastAsia="zh-CN"/>
        </w:rPr>
        <w:t>/标段</w:t>
      </w:r>
      <w:r>
        <w:rPr>
          <w:rFonts w:hint="eastAsia" w:ascii="仿宋_GB2312" w:hAnsi="ˎ̥" w:eastAsia="仿宋_GB2312" w:cs="Arial"/>
          <w:b/>
          <w:bCs/>
          <w:color w:val="auto"/>
          <w:kern w:val="0"/>
          <w:sz w:val="24"/>
          <w:highlight w:val="none"/>
        </w:rPr>
        <w:t>）</w:t>
      </w:r>
      <w:r>
        <w:rPr>
          <w:rFonts w:hint="eastAsia" w:ascii="仿宋_GB2312" w:hAnsi="ˎ̥" w:eastAsia="仿宋_GB2312" w:cs="Arial"/>
          <w:color w:val="auto"/>
          <w:kern w:val="0"/>
          <w:sz w:val="24"/>
          <w:highlight w:val="none"/>
        </w:rPr>
        <w:t>，该履约保证金由出租方保管。租赁期满，出租方在承租方结清应承担费用并提出书面退款申请后七个工作日内无息退还。若合同期内承租方有违约情况的，出租方可从合同履约保证金中扣除相应金额并有权解除合同。</w:t>
      </w:r>
    </w:p>
    <w:p>
      <w:pPr>
        <w:widowControl/>
        <w:numPr>
          <w:ilvl w:val="0"/>
          <w:numId w:val="3"/>
        </w:numPr>
        <w:shd w:val="clear" w:color="auto" w:fill="FFFFFF"/>
        <w:spacing w:line="420" w:lineRule="auto"/>
        <w:jc w:val="left"/>
        <w:rPr>
          <w:rFonts w:hint="eastAsia" w:ascii="仿宋_GB2312" w:hAnsi="ˎ̥" w:eastAsia="仿宋_GB2312" w:cs="Arial"/>
          <w:b/>
          <w:color w:val="auto"/>
          <w:kern w:val="0"/>
          <w:sz w:val="24"/>
          <w:highlight w:val="none"/>
        </w:rPr>
      </w:pPr>
      <w:r>
        <w:rPr>
          <w:rFonts w:hint="eastAsia" w:ascii="仿宋_GB2312" w:hAnsi="ˎ̥" w:eastAsia="仿宋_GB2312" w:cs="Arial"/>
          <w:b/>
          <w:color w:val="auto"/>
          <w:kern w:val="0"/>
          <w:sz w:val="24"/>
          <w:highlight w:val="none"/>
        </w:rPr>
        <w:t>其他费用：</w:t>
      </w:r>
    </w:p>
    <w:p>
      <w:pPr>
        <w:widowControl/>
        <w:numPr>
          <w:ilvl w:val="0"/>
          <w:numId w:val="5"/>
        </w:numPr>
        <w:spacing w:line="420" w:lineRule="auto"/>
        <w:ind w:firstLine="420" w:firstLineChars="175"/>
        <w:jc w:val="left"/>
        <w:rPr>
          <w:rFonts w:hint="eastAsia" w:ascii="仿宋_GB2312" w:hAnsi="ˎ̥" w:eastAsia="仿宋_GB2312" w:cs="Arial"/>
          <w:color w:val="auto"/>
          <w:kern w:val="0"/>
          <w:sz w:val="24"/>
          <w:highlight w:val="none"/>
        </w:rPr>
      </w:pPr>
      <w:r>
        <w:rPr>
          <w:rFonts w:hint="eastAsia" w:ascii="仿宋_GB2312" w:hAnsi="ˎ̥" w:eastAsia="仿宋_GB2312" w:cs="Arial"/>
          <w:color w:val="auto"/>
          <w:kern w:val="0"/>
          <w:sz w:val="24"/>
          <w:highlight w:val="none"/>
        </w:rPr>
        <w:t>房屋的日常修理、水电费、电话费、卫生费、物业费、消防设施购置费等一切与使用租赁房屋有关的费用均由承租方承担。</w:t>
      </w:r>
      <w:r>
        <w:rPr>
          <w:rFonts w:hint="eastAsia" w:ascii="仿宋_GB2312" w:hAnsi="ˎ̥" w:eastAsia="仿宋_GB2312" w:cs="Arial"/>
          <w:b/>
          <w:bCs/>
          <w:color w:val="auto"/>
          <w:kern w:val="0"/>
          <w:sz w:val="24"/>
          <w:highlight w:val="none"/>
          <w:lang w:val="en-US" w:eastAsia="zh-CN"/>
        </w:rPr>
        <w:t>7-8号标段滨海职工公寓商铺物业管理费0.8元/平方/月，承租方自交房之日起开始缴纳。</w:t>
      </w:r>
    </w:p>
    <w:p>
      <w:pPr>
        <w:widowControl/>
        <w:numPr>
          <w:ilvl w:val="0"/>
          <w:numId w:val="5"/>
        </w:numPr>
        <w:spacing w:line="420" w:lineRule="auto"/>
        <w:ind w:firstLine="420" w:firstLineChars="175"/>
        <w:jc w:val="left"/>
        <w:rPr>
          <w:rFonts w:hint="eastAsia" w:ascii="仿宋_GB2312" w:hAnsi="ˎ̥" w:eastAsia="仿宋_GB2312" w:cs="Arial"/>
          <w:color w:val="auto"/>
          <w:kern w:val="0"/>
          <w:sz w:val="24"/>
          <w:highlight w:val="none"/>
        </w:rPr>
      </w:pPr>
      <w:r>
        <w:rPr>
          <w:rFonts w:hint="eastAsia" w:ascii="仿宋_GB2312" w:hAnsi="ˎ̥" w:eastAsia="仿宋_GB2312" w:cs="Arial"/>
          <w:color w:val="auto"/>
          <w:kern w:val="0"/>
          <w:sz w:val="24"/>
          <w:highlight w:val="none"/>
        </w:rPr>
        <w:t>因租赁关系产生税费由出租方予以缴纳。</w:t>
      </w:r>
      <w:r>
        <w:rPr>
          <w:rFonts w:hint="eastAsia" w:ascii="仿宋_GB2312" w:hAnsi="ˎ̥" w:eastAsia="仿宋_GB2312" w:cs="Arial"/>
          <w:color w:val="auto"/>
          <w:kern w:val="0"/>
          <w:sz w:val="24"/>
          <w:highlight w:val="none"/>
        </w:rPr>
        <w:t>　</w:t>
      </w:r>
    </w:p>
    <w:p>
      <w:pPr>
        <w:widowControl/>
        <w:numPr>
          <w:ilvl w:val="0"/>
          <w:numId w:val="3"/>
        </w:numPr>
        <w:shd w:val="clear" w:color="auto" w:fill="FFFFFF"/>
        <w:spacing w:line="420" w:lineRule="auto"/>
        <w:jc w:val="left"/>
        <w:rPr>
          <w:rFonts w:hint="eastAsia" w:ascii="仿宋_GB2312" w:hAnsi="ˎ̥" w:eastAsia="仿宋_GB2312" w:cs="Arial"/>
          <w:b/>
          <w:color w:val="auto"/>
          <w:kern w:val="0"/>
          <w:sz w:val="24"/>
          <w:highlight w:val="none"/>
        </w:rPr>
      </w:pPr>
      <w:r>
        <w:rPr>
          <w:rFonts w:hint="eastAsia" w:ascii="仿宋_GB2312" w:hAnsi="ˎ̥" w:eastAsia="仿宋_GB2312" w:cs="Arial"/>
          <w:b/>
          <w:color w:val="auto"/>
          <w:kern w:val="0"/>
          <w:sz w:val="24"/>
          <w:highlight w:val="none"/>
        </w:rPr>
        <w:t>其他约定：</w:t>
      </w:r>
    </w:p>
    <w:p>
      <w:pPr>
        <w:widowControl/>
        <w:numPr>
          <w:ilvl w:val="0"/>
          <w:numId w:val="6"/>
        </w:numPr>
        <w:tabs>
          <w:tab w:val="left" w:pos="0"/>
          <w:tab w:val="left" w:pos="397"/>
        </w:tabs>
        <w:spacing w:line="420" w:lineRule="auto"/>
        <w:ind w:left="5" w:firstLine="415"/>
        <w:jc w:val="left"/>
        <w:rPr>
          <w:rFonts w:hint="eastAsia" w:ascii="仿宋_GB2312" w:hAnsi="ˎ̥" w:eastAsia="仿宋_GB2312" w:cs="Arial"/>
          <w:color w:val="auto"/>
          <w:kern w:val="0"/>
          <w:sz w:val="24"/>
          <w:highlight w:val="none"/>
        </w:rPr>
      </w:pPr>
      <w:r>
        <w:rPr>
          <w:rFonts w:hint="eastAsia" w:ascii="仿宋_GB2312" w:hAnsi="ˎ̥" w:eastAsia="仿宋_GB2312" w:cs="Arial"/>
          <w:color w:val="auto"/>
          <w:kern w:val="0"/>
          <w:sz w:val="24"/>
          <w:highlight w:val="none"/>
        </w:rPr>
        <w:t>合同签订后，承租方对房屋进行装修改造，装修方案和施工图纸必须经报出租方书面同意，不得改变或损坏房屋主体结构，如因使用不当造成房屋及其附属设施损坏的，承租方应立即负责修复并赔偿由此所造成的全部损失。</w:t>
      </w:r>
    </w:p>
    <w:p>
      <w:pPr>
        <w:widowControl/>
        <w:numPr>
          <w:ilvl w:val="0"/>
          <w:numId w:val="6"/>
        </w:numPr>
        <w:tabs>
          <w:tab w:val="left" w:pos="0"/>
          <w:tab w:val="left" w:pos="397"/>
        </w:tabs>
        <w:spacing w:line="420" w:lineRule="auto"/>
        <w:ind w:left="5" w:firstLine="415"/>
        <w:jc w:val="left"/>
        <w:rPr>
          <w:rFonts w:hint="eastAsia" w:ascii="仿宋_GB2312" w:hAnsi="ˎ̥" w:eastAsia="仿宋_GB2312" w:cs="Arial"/>
          <w:color w:val="auto"/>
          <w:kern w:val="0"/>
          <w:sz w:val="24"/>
          <w:highlight w:val="none"/>
        </w:rPr>
      </w:pPr>
      <w:r>
        <w:rPr>
          <w:rFonts w:hint="eastAsia" w:ascii="仿宋_GB2312" w:hAnsi="ˎ̥" w:eastAsia="仿宋_GB2312" w:cs="Arial"/>
          <w:color w:val="auto"/>
          <w:kern w:val="0"/>
          <w:sz w:val="24"/>
          <w:highlight w:val="none"/>
        </w:rPr>
        <w:t>承租方使用、装修改造房屋，应符合消防安全的要求，须严格遵守消防法规以及当地政府有关规定，积极做好消防工作，全面负责租赁物内的消防安全，按要求配备灭火器、应急灯、烟感器等消防器材，并定期开展安全检查，确保不发生安全事故。出租方有权在合理时间内检查租赁物的消防安全，承租方不得无理拒绝或延迟给予同意。</w:t>
      </w:r>
    </w:p>
    <w:p>
      <w:pPr>
        <w:widowControl/>
        <w:numPr>
          <w:ilvl w:val="0"/>
          <w:numId w:val="6"/>
        </w:numPr>
        <w:tabs>
          <w:tab w:val="left" w:pos="0"/>
          <w:tab w:val="left" w:pos="397"/>
        </w:tabs>
        <w:spacing w:line="420" w:lineRule="auto"/>
        <w:ind w:left="5" w:firstLine="415"/>
        <w:jc w:val="left"/>
        <w:rPr>
          <w:rFonts w:hint="eastAsia" w:ascii="仿宋_GB2312" w:hAnsi="ˎ̥" w:eastAsia="仿宋_GB2312" w:cs="Arial"/>
          <w:color w:val="auto"/>
          <w:kern w:val="0"/>
          <w:sz w:val="24"/>
          <w:highlight w:val="none"/>
        </w:rPr>
      </w:pPr>
      <w:r>
        <w:rPr>
          <w:rFonts w:hint="eastAsia" w:ascii="仿宋_GB2312" w:hAnsi="ˎ̥" w:eastAsia="仿宋_GB2312" w:cs="Arial"/>
          <w:color w:val="auto"/>
          <w:kern w:val="0"/>
          <w:sz w:val="24"/>
          <w:highlight w:val="none"/>
        </w:rPr>
        <w:t>合同期满或出租方因承租方违约提前解约合同，承租方应按时将房屋交还给出租方并办理书面交接手续，承租方延期交房的按延期天数支付双倍租金，且出租方有权</w:t>
      </w:r>
    </w:p>
    <w:p>
      <w:pPr>
        <w:widowControl/>
        <w:tabs>
          <w:tab w:val="left" w:pos="0"/>
          <w:tab w:val="left" w:pos="397"/>
        </w:tabs>
        <w:spacing w:line="420" w:lineRule="auto"/>
        <w:jc w:val="left"/>
        <w:rPr>
          <w:rFonts w:hint="eastAsia" w:ascii="仿宋_GB2312" w:hAnsi="ˎ̥" w:eastAsia="仿宋_GB2312" w:cs="Arial"/>
          <w:color w:val="auto"/>
          <w:kern w:val="0"/>
          <w:sz w:val="24"/>
          <w:highlight w:val="none"/>
        </w:rPr>
      </w:pPr>
      <w:r>
        <w:rPr>
          <w:rFonts w:hint="eastAsia" w:ascii="仿宋_GB2312" w:hAnsi="ˎ̥" w:eastAsia="仿宋_GB2312" w:cs="Arial"/>
          <w:color w:val="auto"/>
          <w:kern w:val="0"/>
          <w:sz w:val="24"/>
          <w:highlight w:val="none"/>
        </w:rPr>
        <w:t>不退还履约保证金；承租方装修的不能移动的设施设备无偿归出租方所有，承租方一律不得拆除和损毁，擅自拆除或损毁的，应向出租方赔偿或修复，并无权要求退还履约保证金。如出租方要求承租方拆除装修物恢复租赁物原状的，承租方应予恢复并承担由此产生的费用。</w:t>
      </w:r>
    </w:p>
    <w:p>
      <w:pPr>
        <w:widowControl/>
        <w:numPr>
          <w:ilvl w:val="0"/>
          <w:numId w:val="6"/>
        </w:numPr>
        <w:tabs>
          <w:tab w:val="left" w:pos="0"/>
          <w:tab w:val="left" w:pos="397"/>
        </w:tabs>
        <w:spacing w:line="420" w:lineRule="auto"/>
        <w:ind w:left="5" w:firstLine="415"/>
        <w:jc w:val="left"/>
        <w:rPr>
          <w:rFonts w:hint="eastAsia" w:ascii="仿宋_GB2312" w:hAnsi="ˎ̥" w:eastAsia="仿宋_GB2312" w:cs="Arial"/>
          <w:color w:val="auto"/>
          <w:kern w:val="0"/>
          <w:sz w:val="24"/>
          <w:highlight w:val="none"/>
        </w:rPr>
      </w:pPr>
      <w:r>
        <w:rPr>
          <w:rFonts w:hint="eastAsia" w:ascii="仿宋_GB2312" w:hAnsi="ˎ̥" w:eastAsia="仿宋_GB2312" w:cs="Arial"/>
          <w:color w:val="auto"/>
          <w:kern w:val="0"/>
          <w:sz w:val="24"/>
          <w:highlight w:val="none"/>
        </w:rPr>
        <w:t>租赁期间，承租方应自觉遵守国家的法律法规，合法经营，依法纳税，服从消防、公安、环保、卫生、工商、税务等部门的监督和管理，自行对租赁物等进行投保保险，做好防盗、防火、防水淹等相关安全措施。若承租方使用管理不当或其他原因造成人身伤害、财产损失等事故，产生的包含经济赔偿在内的一切责任均由承租方承担，与出租方无关。</w:t>
      </w:r>
    </w:p>
    <w:p>
      <w:pPr>
        <w:widowControl/>
        <w:numPr>
          <w:ilvl w:val="0"/>
          <w:numId w:val="6"/>
        </w:numPr>
        <w:tabs>
          <w:tab w:val="left" w:pos="0"/>
          <w:tab w:val="left" w:pos="397"/>
        </w:tabs>
        <w:spacing w:line="420" w:lineRule="auto"/>
        <w:ind w:left="5" w:firstLine="415"/>
        <w:jc w:val="left"/>
        <w:rPr>
          <w:rFonts w:hint="eastAsia" w:ascii="仿宋_GB2312" w:hAnsi="ˎ̥" w:eastAsia="仿宋_GB2312" w:cs="Arial"/>
          <w:color w:val="auto"/>
          <w:kern w:val="0"/>
          <w:sz w:val="24"/>
          <w:highlight w:val="none"/>
        </w:rPr>
      </w:pPr>
      <w:r>
        <w:rPr>
          <w:rFonts w:hint="eastAsia" w:ascii="仿宋_GB2312" w:hAnsi="ˎ̥" w:eastAsia="仿宋_GB2312" w:cs="Arial"/>
          <w:color w:val="auto"/>
          <w:kern w:val="0"/>
          <w:sz w:val="24"/>
          <w:highlight w:val="none"/>
        </w:rPr>
        <w:t>租赁期间，如承租方在租赁物内设立子公司或设立新公司进行经营活动的，其子公司或新公司对本合同负有民事连带责任。</w:t>
      </w:r>
    </w:p>
    <w:p>
      <w:pPr>
        <w:widowControl/>
        <w:numPr>
          <w:ilvl w:val="0"/>
          <w:numId w:val="6"/>
        </w:numPr>
        <w:tabs>
          <w:tab w:val="left" w:pos="0"/>
          <w:tab w:val="left" w:pos="397"/>
        </w:tabs>
        <w:spacing w:line="420" w:lineRule="auto"/>
        <w:ind w:left="5" w:firstLine="415"/>
        <w:jc w:val="left"/>
        <w:rPr>
          <w:rFonts w:hint="eastAsia" w:ascii="仿宋_GB2312" w:hAnsi="ˎ̥" w:eastAsia="仿宋_GB2312" w:cs="Arial"/>
          <w:color w:val="auto"/>
          <w:kern w:val="0"/>
          <w:sz w:val="24"/>
          <w:highlight w:val="none"/>
        </w:rPr>
      </w:pPr>
      <w:r>
        <w:rPr>
          <w:rFonts w:hint="eastAsia" w:ascii="仿宋_GB2312" w:hAnsi="ˎ̥" w:eastAsia="仿宋_GB2312" w:cs="Arial"/>
          <w:color w:val="auto"/>
          <w:kern w:val="0"/>
          <w:sz w:val="24"/>
          <w:highlight w:val="none"/>
        </w:rPr>
        <w:t>如出租房屋发现有建筑质量安全问题出租方决定加固的，承租方必须无条件配合，维修期间出租方不计收租金，承租方的其他损失出租方不予承担。</w:t>
      </w:r>
    </w:p>
    <w:p>
      <w:pPr>
        <w:widowControl/>
        <w:numPr>
          <w:ilvl w:val="0"/>
          <w:numId w:val="6"/>
        </w:numPr>
        <w:tabs>
          <w:tab w:val="left" w:pos="0"/>
          <w:tab w:val="left" w:pos="397"/>
        </w:tabs>
        <w:spacing w:line="420" w:lineRule="auto"/>
        <w:ind w:left="5" w:firstLine="415"/>
        <w:jc w:val="left"/>
        <w:rPr>
          <w:rFonts w:hint="eastAsia" w:ascii="仿宋_GB2312" w:hAnsi="ˎ̥" w:eastAsia="仿宋_GB2312" w:cs="Arial"/>
          <w:color w:val="auto"/>
          <w:kern w:val="0"/>
          <w:sz w:val="24"/>
          <w:highlight w:val="none"/>
        </w:rPr>
      </w:pPr>
      <w:r>
        <w:rPr>
          <w:rFonts w:hint="eastAsia" w:ascii="仿宋_GB2312" w:hAnsi="ˎ̥" w:eastAsia="仿宋_GB2312" w:cs="Arial"/>
          <w:color w:val="auto"/>
          <w:kern w:val="0"/>
          <w:sz w:val="24"/>
          <w:highlight w:val="none"/>
        </w:rPr>
        <w:t>承租人对租赁房屋现状清楚明确，如因租赁房屋被鉴定为危房或临时建筑，出租方不决定修复并继续出租或政府政策原因不允许房屋出租，或者政府其他原因导致收回房屋的，承租方同意终止租赁合同无条件退出房屋，出租方不承担承租方任何装修及其它费用，按实结算退还剩余租金及合同履约保证金。</w:t>
      </w:r>
    </w:p>
    <w:p>
      <w:pPr>
        <w:widowControl/>
        <w:numPr>
          <w:ilvl w:val="0"/>
          <w:numId w:val="6"/>
        </w:numPr>
        <w:tabs>
          <w:tab w:val="left" w:pos="0"/>
          <w:tab w:val="left" w:pos="397"/>
        </w:tabs>
        <w:spacing w:line="420" w:lineRule="auto"/>
        <w:ind w:left="5" w:firstLine="415"/>
        <w:jc w:val="left"/>
        <w:rPr>
          <w:rFonts w:hint="eastAsia" w:ascii="仿宋_GB2312" w:hAnsi="ˎ̥" w:eastAsia="仿宋_GB2312" w:cs="Arial"/>
          <w:color w:val="auto"/>
          <w:kern w:val="0"/>
          <w:sz w:val="24"/>
          <w:highlight w:val="none"/>
        </w:rPr>
      </w:pPr>
      <w:r>
        <w:rPr>
          <w:rFonts w:hint="eastAsia" w:ascii="仿宋_GB2312" w:hAnsi="ˎ̥" w:eastAsia="仿宋_GB2312" w:cs="Arial"/>
          <w:color w:val="auto"/>
          <w:kern w:val="0"/>
          <w:sz w:val="24"/>
          <w:highlight w:val="none"/>
        </w:rPr>
        <w:t>租赁期满后， 若承租方未获得承租权，需将租赁场地恢复到出租方认可的适租状态。</w:t>
      </w:r>
    </w:p>
    <w:p>
      <w:pPr>
        <w:widowControl/>
        <w:numPr>
          <w:ilvl w:val="0"/>
          <w:numId w:val="0"/>
        </w:numPr>
        <w:spacing w:line="420" w:lineRule="auto"/>
        <w:ind w:left="420" w:leftChars="0"/>
        <w:jc w:val="left"/>
        <w:rPr>
          <w:rFonts w:hint="eastAsia" w:ascii="仿宋_GB2312" w:hAnsi="ˎ̥" w:eastAsia="仿宋_GB2312" w:cs="Arial"/>
          <w:b/>
          <w:color w:val="auto"/>
          <w:kern w:val="0"/>
          <w:sz w:val="24"/>
          <w:highlight w:val="none"/>
        </w:rPr>
      </w:pPr>
      <w:r>
        <w:rPr>
          <w:rFonts w:hint="eastAsia" w:ascii="仿宋_GB2312" w:hAnsi="ˎ̥" w:eastAsia="仿宋_GB2312" w:cs="Arial"/>
          <w:b/>
          <w:bCs/>
          <w:color w:val="auto"/>
          <w:kern w:val="0"/>
          <w:sz w:val="24"/>
          <w:highlight w:val="none"/>
          <w:u w:val="none"/>
          <w:lang w:eastAsia="zh-CN"/>
        </w:rPr>
        <w:t>八、</w:t>
      </w:r>
      <w:r>
        <w:rPr>
          <w:rFonts w:hint="eastAsia" w:ascii="仿宋_GB2312" w:hAnsi="ˎ̥" w:eastAsia="仿宋_GB2312" w:cs="Arial"/>
          <w:b/>
          <w:color w:val="auto"/>
          <w:kern w:val="0"/>
          <w:sz w:val="24"/>
          <w:highlight w:val="none"/>
        </w:rPr>
        <w:t>违约责任：</w:t>
      </w:r>
    </w:p>
    <w:p>
      <w:pPr>
        <w:widowControl/>
        <w:spacing w:line="420" w:lineRule="auto"/>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租赁期内，承租方有下列行为之一的，视为违约，出租方有权解除合同，收回出租房屋。</w:t>
      </w:r>
    </w:p>
    <w:p>
      <w:pPr>
        <w:widowControl/>
        <w:numPr>
          <w:ilvl w:val="0"/>
          <w:numId w:val="7"/>
        </w:numPr>
        <w:spacing w:line="420" w:lineRule="auto"/>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承租方延期交付房屋租金超过2个月的；</w:t>
      </w:r>
    </w:p>
    <w:p>
      <w:pPr>
        <w:widowControl/>
        <w:numPr>
          <w:ilvl w:val="0"/>
          <w:numId w:val="7"/>
        </w:numPr>
        <w:spacing w:line="420" w:lineRule="auto"/>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承租方未经出租方书面许可，擅自转租他人的；</w:t>
      </w:r>
    </w:p>
    <w:p>
      <w:pPr>
        <w:widowControl/>
        <w:numPr>
          <w:ilvl w:val="0"/>
          <w:numId w:val="7"/>
        </w:numPr>
        <w:spacing w:line="420" w:lineRule="auto"/>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未经出租方书面同意擅自装修改变或损坏房屋装修及房屋主体结构的；</w:t>
      </w:r>
    </w:p>
    <w:p>
      <w:pPr>
        <w:widowControl/>
        <w:numPr>
          <w:ilvl w:val="0"/>
          <w:numId w:val="7"/>
        </w:numPr>
        <w:spacing w:line="420" w:lineRule="auto"/>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违反消防安全规定导致有关部门处罚的或拒不配合出租方消防检查或不执行消防隐患整改要求的；</w:t>
      </w:r>
    </w:p>
    <w:p>
      <w:pPr>
        <w:widowControl/>
        <w:numPr>
          <w:ilvl w:val="0"/>
          <w:numId w:val="7"/>
        </w:numPr>
        <w:spacing w:line="420" w:lineRule="auto"/>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改变房屋用途的；</w:t>
      </w:r>
    </w:p>
    <w:p>
      <w:pPr>
        <w:widowControl/>
        <w:numPr>
          <w:ilvl w:val="0"/>
          <w:numId w:val="7"/>
        </w:numPr>
        <w:spacing w:line="420" w:lineRule="auto"/>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拒不配合出租方对租赁危房加固的；</w:t>
      </w:r>
    </w:p>
    <w:p>
      <w:pPr>
        <w:widowControl/>
        <w:numPr>
          <w:ilvl w:val="0"/>
          <w:numId w:val="7"/>
        </w:numPr>
        <w:spacing w:line="420" w:lineRule="auto"/>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其他法定解除协议的情况出现。</w:t>
      </w:r>
    </w:p>
    <w:p>
      <w:pPr>
        <w:widowControl/>
        <w:spacing w:line="420" w:lineRule="auto"/>
        <w:ind w:firstLine="480" w:firstLineChars="200"/>
        <w:jc w:val="left"/>
        <w:rPr>
          <w:color w:val="auto"/>
          <w:highlight w:val="none"/>
        </w:rPr>
      </w:pPr>
      <w:r>
        <w:rPr>
          <w:rFonts w:hint="eastAsia" w:ascii="仿宋_GB2312" w:hAnsi="宋体" w:eastAsia="仿宋_GB2312"/>
          <w:color w:val="auto"/>
          <w:sz w:val="24"/>
          <w:highlight w:val="none"/>
        </w:rPr>
        <w:t>有本条第1、第2、第3、第4、第5项、第6项情形之一的，出租方有权要求承租方支付当年租金10%的违约金，同时不退还已收取的租金和履约保证金。若所支付金额不足弥补出租方实际损失的（包括但不限于出租方向承租方主张权利所产生的费用，如公证费、律师费等），承租方还应负责赔偿直至达到弥补全部损失为止。</w:t>
      </w:r>
    </w:p>
    <w:p>
      <w:pPr>
        <w:numPr>
          <w:ilvl w:val="0"/>
          <w:numId w:val="3"/>
        </w:numPr>
        <w:spacing w:line="420" w:lineRule="auto"/>
        <w:rPr>
          <w:rFonts w:hint="eastAsia" w:ascii="仿宋_GB2312" w:hAnsi="Tahoma" w:eastAsia="仿宋_GB2312" w:cs="Tahoma"/>
          <w:color w:val="auto"/>
          <w:kern w:val="0"/>
          <w:sz w:val="24"/>
          <w:highlight w:val="none"/>
        </w:rPr>
      </w:pPr>
      <w:r>
        <w:rPr>
          <w:rFonts w:hint="eastAsia" w:ascii="仿宋_GB2312" w:hAnsi="Tahoma" w:eastAsia="仿宋_GB2312" w:cs="Tahoma"/>
          <w:b/>
          <w:bCs/>
          <w:color w:val="auto"/>
          <w:kern w:val="0"/>
          <w:sz w:val="24"/>
          <w:highlight w:val="none"/>
        </w:rPr>
        <w:t>报名时间：</w:t>
      </w:r>
      <w:r>
        <w:rPr>
          <w:rFonts w:hint="eastAsia" w:ascii="仿宋_GB2312" w:hAnsi="Tahoma" w:eastAsia="仿宋_GB2312" w:cs="Tahoma"/>
          <w:color w:val="auto"/>
          <w:kern w:val="0"/>
          <w:sz w:val="24"/>
          <w:highlight w:val="none"/>
        </w:rPr>
        <w:t>2020年</w:t>
      </w:r>
      <w:r>
        <w:rPr>
          <w:rFonts w:hint="eastAsia" w:ascii="仿宋_GB2312" w:hAnsi="Tahoma" w:eastAsia="仿宋_GB2312" w:cs="Tahoma"/>
          <w:color w:val="auto"/>
          <w:kern w:val="0"/>
          <w:sz w:val="24"/>
          <w:highlight w:val="none"/>
          <w:lang w:eastAsia="zh-CN"/>
        </w:rPr>
        <w:t>9月</w:t>
      </w:r>
      <w:r>
        <w:rPr>
          <w:rFonts w:hint="eastAsia" w:ascii="仿宋_GB2312" w:hAnsi="Tahoma" w:eastAsia="仿宋_GB2312" w:cs="Tahoma"/>
          <w:color w:val="auto"/>
          <w:kern w:val="0"/>
          <w:sz w:val="24"/>
          <w:highlight w:val="none"/>
          <w:lang w:val="en-US" w:eastAsia="zh-CN"/>
        </w:rPr>
        <w:t>25</w:t>
      </w:r>
      <w:r>
        <w:rPr>
          <w:rFonts w:hint="eastAsia" w:ascii="仿宋_GB2312" w:hAnsi="Tahoma" w:eastAsia="仿宋_GB2312" w:cs="Tahoma"/>
          <w:color w:val="auto"/>
          <w:kern w:val="0"/>
          <w:sz w:val="24"/>
          <w:highlight w:val="none"/>
          <w:lang w:eastAsia="zh-CN"/>
        </w:rPr>
        <w:t>日</w:t>
      </w:r>
      <w:r>
        <w:rPr>
          <w:rFonts w:hint="eastAsia" w:ascii="仿宋_GB2312" w:hAnsi="Tahoma" w:eastAsia="仿宋_GB2312" w:cs="Tahoma"/>
          <w:color w:val="auto"/>
          <w:kern w:val="0"/>
          <w:sz w:val="24"/>
          <w:highlight w:val="none"/>
        </w:rPr>
        <w:t>至2020年</w:t>
      </w:r>
      <w:r>
        <w:rPr>
          <w:rFonts w:hint="eastAsia" w:ascii="仿宋_GB2312" w:hAnsi="Tahoma" w:eastAsia="仿宋_GB2312" w:cs="Tahoma"/>
          <w:color w:val="auto"/>
          <w:kern w:val="0"/>
          <w:sz w:val="24"/>
          <w:highlight w:val="none"/>
          <w:lang w:val="en-US" w:eastAsia="zh-CN"/>
        </w:rPr>
        <w:t>10</w:t>
      </w:r>
      <w:r>
        <w:rPr>
          <w:rFonts w:hint="eastAsia" w:ascii="仿宋_GB2312" w:hAnsi="Tahoma" w:eastAsia="仿宋_GB2312" w:cs="Tahoma"/>
          <w:color w:val="auto"/>
          <w:kern w:val="0"/>
          <w:sz w:val="24"/>
          <w:highlight w:val="none"/>
          <w:lang w:eastAsia="zh-CN"/>
        </w:rPr>
        <w:t>月</w:t>
      </w:r>
      <w:r>
        <w:rPr>
          <w:rFonts w:hint="eastAsia" w:ascii="仿宋_GB2312" w:hAnsi="Tahoma" w:eastAsia="仿宋_GB2312" w:cs="Tahoma"/>
          <w:color w:val="auto"/>
          <w:kern w:val="0"/>
          <w:sz w:val="24"/>
          <w:highlight w:val="none"/>
          <w:lang w:val="en-US" w:eastAsia="zh-CN"/>
        </w:rPr>
        <w:t>14</w:t>
      </w:r>
      <w:r>
        <w:rPr>
          <w:rFonts w:hint="eastAsia" w:ascii="仿宋_GB2312" w:hAnsi="Tahoma" w:eastAsia="仿宋_GB2312" w:cs="Tahoma"/>
          <w:color w:val="auto"/>
          <w:kern w:val="0"/>
          <w:sz w:val="24"/>
          <w:highlight w:val="none"/>
          <w:lang w:eastAsia="zh-CN"/>
        </w:rPr>
        <w:t>日</w:t>
      </w:r>
      <w:r>
        <w:rPr>
          <w:rFonts w:hint="eastAsia" w:ascii="仿宋_GB2312" w:hAnsi="Tahoma" w:eastAsia="仿宋_GB2312" w:cs="Tahoma"/>
          <w:color w:val="auto"/>
          <w:kern w:val="0"/>
          <w:sz w:val="24"/>
          <w:highlight w:val="none"/>
        </w:rPr>
        <w:t>16：00止。</w:t>
      </w:r>
    </w:p>
    <w:p>
      <w:pPr>
        <w:widowControl/>
        <w:shd w:val="clear" w:color="auto" w:fill="FFFFFF"/>
        <w:spacing w:line="420" w:lineRule="auto"/>
        <w:ind w:firstLine="352" w:firstLineChars="146"/>
        <w:jc w:val="left"/>
        <w:rPr>
          <w:rFonts w:ascii="仿宋_GB2312" w:hAnsi="宋体" w:eastAsia="仿宋_GB2312" w:cs="宋体"/>
          <w:color w:val="auto"/>
          <w:kern w:val="0"/>
          <w:sz w:val="24"/>
          <w:highlight w:val="none"/>
        </w:rPr>
      </w:pPr>
      <w:r>
        <w:rPr>
          <w:rFonts w:hint="eastAsia" w:ascii="仿宋_GB2312" w:hAnsi="宋体" w:eastAsia="仿宋_GB2312" w:cs="宋体"/>
          <w:b/>
          <w:color w:val="auto"/>
          <w:kern w:val="0"/>
          <w:sz w:val="24"/>
          <w:highlight w:val="none"/>
        </w:rPr>
        <w:t>报名方式：</w:t>
      </w:r>
      <w:r>
        <w:rPr>
          <w:rFonts w:hint="eastAsia" w:ascii="仿宋_GB2312" w:hAnsi="宋体" w:eastAsia="仿宋_GB2312" w:cs="宋体"/>
          <w:bCs/>
          <w:color w:val="auto"/>
          <w:kern w:val="0"/>
          <w:sz w:val="24"/>
          <w:highlight w:val="none"/>
        </w:rPr>
        <w:t>在</w:t>
      </w:r>
      <w:r>
        <w:rPr>
          <w:rFonts w:hint="eastAsia" w:ascii="仿宋_GB2312" w:hAnsi="宋体" w:eastAsia="仿宋_GB2312" w:cs="宋体"/>
          <w:color w:val="auto"/>
          <w:kern w:val="0"/>
          <w:sz w:val="24"/>
          <w:highlight w:val="none"/>
        </w:rPr>
        <w:t>台州市公共资源交易网（</w:t>
      </w:r>
      <w:r>
        <w:rPr>
          <w:color w:val="auto"/>
          <w:highlight w:val="none"/>
        </w:rPr>
        <w:fldChar w:fldCharType="begin"/>
      </w:r>
      <w:r>
        <w:rPr>
          <w:color w:val="auto"/>
          <w:highlight w:val="none"/>
        </w:rPr>
        <w:instrText xml:space="preserve"> HYPERLINK "http://www.tzztb.com/tzcms/" </w:instrText>
      </w:r>
      <w:r>
        <w:rPr>
          <w:color w:val="auto"/>
          <w:highlight w:val="none"/>
        </w:rPr>
        <w:fldChar w:fldCharType="separate"/>
      </w:r>
      <w:r>
        <w:rPr>
          <w:rStyle w:val="21"/>
          <w:rFonts w:hint="eastAsia" w:ascii="仿宋_GB2312" w:hAnsi="宋体" w:eastAsia="仿宋_GB2312" w:cs="宋体"/>
          <w:color w:val="auto"/>
          <w:kern w:val="0"/>
          <w:sz w:val="24"/>
          <w:highlight w:val="none"/>
        </w:rPr>
        <w:t>http://www.tzztb.com/tzcms/</w:t>
      </w:r>
      <w:r>
        <w:rPr>
          <w:rFonts w:hint="eastAsia" w:ascii="仿宋_GB2312" w:hAnsi="宋体" w:eastAsia="仿宋_GB2312" w:cs="宋体"/>
          <w:color w:val="auto"/>
          <w:kern w:val="0"/>
          <w:sz w:val="24"/>
          <w:highlight w:val="none"/>
        </w:rPr>
        <w:fldChar w:fldCharType="end"/>
      </w:r>
      <w:r>
        <w:rPr>
          <w:rFonts w:hint="eastAsia" w:ascii="仿宋_GB2312" w:hAnsi="宋体" w:eastAsia="仿宋_GB2312" w:cs="宋体"/>
          <w:color w:val="auto"/>
          <w:kern w:val="0"/>
          <w:sz w:val="24"/>
          <w:highlight w:val="none"/>
        </w:rPr>
        <w:t>）上进行网络报名，资格需现场确认。</w:t>
      </w:r>
    </w:p>
    <w:p>
      <w:pPr>
        <w:widowControl/>
        <w:shd w:val="clear" w:color="auto" w:fill="FFFFFF"/>
        <w:spacing w:line="420" w:lineRule="auto"/>
        <w:ind w:firstLine="354" w:firstLineChars="147"/>
        <w:jc w:val="left"/>
        <w:rPr>
          <w:rFonts w:ascii="仿宋_GB2312" w:hAnsi="宋体" w:eastAsia="仿宋_GB2312" w:cs="宋体"/>
          <w:color w:val="auto"/>
          <w:kern w:val="0"/>
          <w:sz w:val="24"/>
          <w:highlight w:val="none"/>
        </w:rPr>
      </w:pPr>
      <w:r>
        <w:rPr>
          <w:rFonts w:hint="eastAsia" w:ascii="仿宋_GB2312" w:hAnsi="宋体" w:eastAsia="仿宋_GB2312" w:cs="宋体"/>
          <w:b/>
          <w:color w:val="auto"/>
          <w:kern w:val="0"/>
          <w:sz w:val="24"/>
          <w:highlight w:val="none"/>
        </w:rPr>
        <w:t>资格确认时间</w:t>
      </w:r>
      <w:r>
        <w:rPr>
          <w:rFonts w:hint="eastAsia" w:ascii="仿宋_GB2312" w:hAnsi="宋体" w:eastAsia="仿宋_GB2312" w:cs="宋体"/>
          <w:color w:val="auto"/>
          <w:kern w:val="0"/>
          <w:sz w:val="24"/>
          <w:highlight w:val="none"/>
        </w:rPr>
        <w:t>：2020年</w:t>
      </w:r>
      <w:r>
        <w:rPr>
          <w:rFonts w:hint="eastAsia" w:ascii="仿宋_GB2312" w:hAnsi="宋体" w:eastAsia="仿宋_GB2312" w:cs="宋体"/>
          <w:color w:val="auto"/>
          <w:kern w:val="0"/>
          <w:sz w:val="24"/>
          <w:highlight w:val="none"/>
          <w:lang w:eastAsia="zh-CN"/>
        </w:rPr>
        <w:t>9月</w:t>
      </w:r>
      <w:r>
        <w:rPr>
          <w:rFonts w:hint="eastAsia" w:ascii="仿宋_GB2312" w:hAnsi="宋体" w:eastAsia="仿宋_GB2312" w:cs="宋体"/>
          <w:color w:val="auto"/>
          <w:kern w:val="0"/>
          <w:sz w:val="24"/>
          <w:highlight w:val="none"/>
          <w:lang w:val="en-US" w:eastAsia="zh-CN"/>
        </w:rPr>
        <w:t>25</w:t>
      </w:r>
      <w:r>
        <w:rPr>
          <w:rFonts w:hint="eastAsia" w:ascii="仿宋_GB2312" w:hAnsi="宋体" w:eastAsia="仿宋_GB2312" w:cs="宋体"/>
          <w:color w:val="auto"/>
          <w:kern w:val="0"/>
          <w:sz w:val="24"/>
          <w:highlight w:val="none"/>
          <w:lang w:eastAsia="zh-CN"/>
        </w:rPr>
        <w:t>日</w:t>
      </w:r>
      <w:r>
        <w:rPr>
          <w:rFonts w:hint="eastAsia" w:ascii="仿宋_GB2312" w:hAnsi="宋体" w:eastAsia="仿宋_GB2312" w:cs="宋体"/>
          <w:color w:val="auto"/>
          <w:kern w:val="0"/>
          <w:sz w:val="24"/>
          <w:highlight w:val="none"/>
        </w:rPr>
        <w:t>至2020年</w:t>
      </w:r>
      <w:r>
        <w:rPr>
          <w:rFonts w:hint="eastAsia" w:ascii="仿宋_GB2312" w:hAnsi="宋体" w:eastAsia="仿宋_GB2312" w:cs="宋体"/>
          <w:color w:val="auto"/>
          <w:kern w:val="0"/>
          <w:sz w:val="24"/>
          <w:highlight w:val="none"/>
          <w:lang w:val="en-US" w:eastAsia="zh-CN"/>
        </w:rPr>
        <w:t>10</w:t>
      </w:r>
      <w:r>
        <w:rPr>
          <w:rFonts w:hint="eastAsia" w:ascii="仿宋_GB2312" w:hAnsi="宋体" w:eastAsia="仿宋_GB2312" w:cs="宋体"/>
          <w:color w:val="auto"/>
          <w:kern w:val="0"/>
          <w:sz w:val="24"/>
          <w:highlight w:val="none"/>
          <w:lang w:eastAsia="zh-CN"/>
        </w:rPr>
        <w:t>月</w:t>
      </w:r>
      <w:r>
        <w:rPr>
          <w:rFonts w:hint="eastAsia" w:ascii="仿宋_GB2312" w:hAnsi="宋体" w:eastAsia="仿宋_GB2312" w:cs="宋体"/>
          <w:color w:val="auto"/>
          <w:kern w:val="0"/>
          <w:sz w:val="24"/>
          <w:highlight w:val="none"/>
          <w:lang w:val="en-US" w:eastAsia="zh-CN"/>
        </w:rPr>
        <w:t>14</w:t>
      </w:r>
      <w:r>
        <w:rPr>
          <w:rFonts w:hint="eastAsia" w:ascii="仿宋_GB2312" w:hAnsi="宋体" w:eastAsia="仿宋_GB2312" w:cs="宋体"/>
          <w:color w:val="auto"/>
          <w:kern w:val="0"/>
          <w:sz w:val="24"/>
          <w:highlight w:val="none"/>
          <w:lang w:eastAsia="zh-CN"/>
        </w:rPr>
        <w:t>日</w:t>
      </w:r>
      <w:r>
        <w:rPr>
          <w:rFonts w:hint="eastAsia" w:ascii="仿宋_GB2312" w:hAnsi="宋体" w:eastAsia="仿宋_GB2312" w:cs="宋体"/>
          <w:color w:val="auto"/>
          <w:kern w:val="0"/>
          <w:sz w:val="24"/>
          <w:highlight w:val="none"/>
        </w:rPr>
        <w:t>16：00前（上午8：30—11：30，下午14：00—16：30，节假日除外）。</w:t>
      </w:r>
    </w:p>
    <w:p>
      <w:pPr>
        <w:widowControl/>
        <w:shd w:val="clear" w:color="auto" w:fill="FFFFFF"/>
        <w:spacing w:line="420" w:lineRule="auto"/>
        <w:ind w:firstLine="354" w:firstLineChars="147"/>
        <w:jc w:val="left"/>
        <w:rPr>
          <w:rFonts w:ascii="仿宋_GB2312" w:hAnsi="宋体" w:eastAsia="仿宋_GB2312" w:cs="宋体"/>
          <w:color w:val="auto"/>
          <w:kern w:val="0"/>
          <w:sz w:val="24"/>
          <w:highlight w:val="none"/>
        </w:rPr>
      </w:pPr>
      <w:r>
        <w:rPr>
          <w:rFonts w:hint="eastAsia" w:ascii="仿宋_GB2312" w:hAnsi="宋体" w:eastAsia="仿宋_GB2312" w:cs="宋体"/>
          <w:b/>
          <w:color w:val="auto"/>
          <w:kern w:val="0"/>
          <w:sz w:val="24"/>
          <w:highlight w:val="none"/>
        </w:rPr>
        <w:t>资格确认地址</w:t>
      </w:r>
      <w:r>
        <w:rPr>
          <w:rFonts w:hint="eastAsia" w:ascii="仿宋_GB2312" w:hAnsi="宋体" w:eastAsia="仿宋_GB2312" w:cs="宋体"/>
          <w:color w:val="auto"/>
          <w:kern w:val="0"/>
          <w:sz w:val="24"/>
          <w:highlight w:val="none"/>
        </w:rPr>
        <w:t>：台州市产权交易所（台州市市府大道777号浙江民泰商业银行五楼511室）。</w:t>
      </w:r>
    </w:p>
    <w:p>
      <w:pPr>
        <w:widowControl/>
        <w:numPr>
          <w:ilvl w:val="0"/>
          <w:numId w:val="3"/>
        </w:numPr>
        <w:shd w:val="clear" w:color="auto" w:fill="FFFFFF"/>
        <w:spacing w:line="420" w:lineRule="auto"/>
        <w:jc w:val="left"/>
        <w:rPr>
          <w:rFonts w:hint="eastAsia" w:ascii="仿宋_GB2312" w:hAnsi="仿宋" w:eastAsia="仿宋_GB2312"/>
          <w:b/>
          <w:bCs/>
          <w:color w:val="auto"/>
          <w:sz w:val="24"/>
          <w:highlight w:val="none"/>
        </w:rPr>
      </w:pPr>
      <w:r>
        <w:rPr>
          <w:rFonts w:hint="eastAsia" w:ascii="仿宋_GB2312" w:hAnsi="宋体" w:eastAsia="仿宋_GB2312" w:cs="宋体"/>
          <w:b/>
          <w:color w:val="auto"/>
          <w:kern w:val="0"/>
          <w:sz w:val="24"/>
          <w:highlight w:val="none"/>
        </w:rPr>
        <w:t>网络竞价时间</w:t>
      </w:r>
      <w:r>
        <w:rPr>
          <w:rFonts w:hint="eastAsia" w:ascii="仿宋_GB2312" w:hAnsi="宋体" w:eastAsia="仿宋_GB2312" w:cs="宋体"/>
          <w:color w:val="auto"/>
          <w:kern w:val="0"/>
          <w:sz w:val="24"/>
          <w:highlight w:val="none"/>
        </w:rPr>
        <w:t>：</w:t>
      </w:r>
      <w:r>
        <w:rPr>
          <w:rFonts w:hint="eastAsia" w:ascii="仿宋_GB2312" w:hAnsi="宋体" w:eastAsia="仿宋_GB2312" w:cs="宋体"/>
          <w:b/>
          <w:bCs/>
          <w:color w:val="auto"/>
          <w:kern w:val="0"/>
          <w:sz w:val="24"/>
          <w:highlight w:val="none"/>
        </w:rPr>
        <w:t>2020年</w:t>
      </w:r>
      <w:r>
        <w:rPr>
          <w:rFonts w:hint="eastAsia" w:ascii="仿宋_GB2312" w:hAnsi="宋体" w:eastAsia="仿宋_GB2312" w:cs="宋体"/>
          <w:b/>
          <w:bCs/>
          <w:color w:val="auto"/>
          <w:kern w:val="0"/>
          <w:sz w:val="24"/>
          <w:highlight w:val="none"/>
          <w:lang w:val="en-US" w:eastAsia="zh-CN"/>
        </w:rPr>
        <w:t>10</w:t>
      </w:r>
      <w:r>
        <w:rPr>
          <w:rFonts w:hint="eastAsia" w:ascii="仿宋_GB2312" w:hAnsi="宋体" w:eastAsia="仿宋_GB2312" w:cs="宋体"/>
          <w:b/>
          <w:bCs/>
          <w:color w:val="auto"/>
          <w:kern w:val="0"/>
          <w:sz w:val="24"/>
          <w:highlight w:val="none"/>
          <w:lang w:eastAsia="zh-CN"/>
        </w:rPr>
        <w:t>月</w:t>
      </w:r>
      <w:r>
        <w:rPr>
          <w:rFonts w:hint="eastAsia" w:ascii="仿宋_GB2312" w:hAnsi="宋体" w:eastAsia="仿宋_GB2312" w:cs="宋体"/>
          <w:b/>
          <w:bCs/>
          <w:color w:val="auto"/>
          <w:kern w:val="0"/>
          <w:sz w:val="24"/>
          <w:highlight w:val="none"/>
          <w:lang w:val="en-US" w:eastAsia="zh-CN"/>
        </w:rPr>
        <w:t>15</w:t>
      </w:r>
      <w:r>
        <w:rPr>
          <w:rFonts w:hint="eastAsia" w:ascii="仿宋_GB2312" w:hAnsi="宋体" w:eastAsia="仿宋_GB2312" w:cs="宋体"/>
          <w:b/>
          <w:bCs/>
          <w:color w:val="auto"/>
          <w:kern w:val="0"/>
          <w:sz w:val="24"/>
          <w:highlight w:val="none"/>
          <w:lang w:eastAsia="zh-CN"/>
        </w:rPr>
        <w:t>日</w:t>
      </w:r>
      <w:r>
        <w:rPr>
          <w:rFonts w:hint="eastAsia" w:ascii="仿宋_GB2312" w:hAnsi="宋体" w:eastAsia="仿宋_GB2312" w:cs="宋体"/>
          <w:b/>
          <w:bCs/>
          <w:color w:val="auto"/>
          <w:kern w:val="0"/>
          <w:sz w:val="24"/>
          <w:highlight w:val="none"/>
        </w:rPr>
        <w:t>（星期</w:t>
      </w:r>
      <w:r>
        <w:rPr>
          <w:rFonts w:hint="eastAsia" w:ascii="仿宋_GB2312" w:hAnsi="宋体" w:eastAsia="仿宋_GB2312" w:cs="宋体"/>
          <w:b/>
          <w:bCs/>
          <w:color w:val="auto"/>
          <w:kern w:val="0"/>
          <w:sz w:val="24"/>
          <w:highlight w:val="none"/>
          <w:lang w:val="en-US" w:eastAsia="zh-CN"/>
        </w:rPr>
        <w:t>四</w:t>
      </w:r>
      <w:r>
        <w:rPr>
          <w:rFonts w:hint="eastAsia" w:ascii="仿宋_GB2312" w:hAnsi="宋体" w:eastAsia="仿宋_GB2312" w:cs="宋体"/>
          <w:b/>
          <w:bCs/>
          <w:color w:val="auto"/>
          <w:kern w:val="0"/>
          <w:sz w:val="24"/>
          <w:highlight w:val="none"/>
        </w:rPr>
        <w:t>）</w:t>
      </w:r>
      <w:r>
        <w:rPr>
          <w:rFonts w:hint="eastAsia" w:ascii="仿宋_GB2312" w:hAnsi="宋体" w:eastAsia="仿宋_GB2312" w:cs="宋体"/>
          <w:b/>
          <w:bCs/>
          <w:color w:val="auto"/>
          <w:kern w:val="0"/>
          <w:sz w:val="24"/>
          <w:highlight w:val="none"/>
          <w:lang w:val="en-US" w:eastAsia="zh-CN"/>
        </w:rPr>
        <w:t>9</w:t>
      </w:r>
      <w:r>
        <w:rPr>
          <w:rFonts w:hint="eastAsia" w:ascii="仿宋_GB2312" w:hAnsi="宋体" w:eastAsia="仿宋_GB2312" w:cs="宋体"/>
          <w:b/>
          <w:bCs/>
          <w:color w:val="auto"/>
          <w:kern w:val="0"/>
          <w:sz w:val="24"/>
          <w:highlight w:val="none"/>
          <w:lang w:eastAsia="zh-CN"/>
        </w:rPr>
        <w:t>：</w:t>
      </w:r>
      <w:r>
        <w:rPr>
          <w:rFonts w:hint="eastAsia" w:ascii="仿宋_GB2312" w:hAnsi="宋体" w:eastAsia="仿宋_GB2312" w:cs="宋体"/>
          <w:b/>
          <w:bCs/>
          <w:color w:val="auto"/>
          <w:kern w:val="0"/>
          <w:sz w:val="24"/>
          <w:highlight w:val="none"/>
          <w:lang w:val="en-US" w:eastAsia="zh-CN"/>
        </w:rPr>
        <w:t>3</w:t>
      </w:r>
      <w:r>
        <w:rPr>
          <w:rFonts w:hint="eastAsia" w:ascii="仿宋_GB2312" w:hAnsi="宋体" w:eastAsia="仿宋_GB2312" w:cs="宋体"/>
          <w:b/>
          <w:bCs/>
          <w:color w:val="auto"/>
          <w:kern w:val="0"/>
          <w:sz w:val="24"/>
          <w:highlight w:val="none"/>
          <w:lang w:eastAsia="zh-CN"/>
        </w:rPr>
        <w:t>0</w:t>
      </w:r>
      <w:r>
        <w:rPr>
          <w:rFonts w:hint="eastAsia" w:ascii="仿宋_GB2312" w:hAnsi="宋体" w:eastAsia="仿宋_GB2312" w:cs="宋体"/>
          <w:b/>
          <w:bCs/>
          <w:color w:val="auto"/>
          <w:kern w:val="0"/>
          <w:sz w:val="24"/>
          <w:highlight w:val="none"/>
        </w:rPr>
        <w:t xml:space="preserve">时开始 </w:t>
      </w:r>
    </w:p>
    <w:p>
      <w:pPr>
        <w:widowControl/>
        <w:numPr>
          <w:ilvl w:val="0"/>
          <w:numId w:val="8"/>
        </w:numPr>
        <w:shd w:val="clear" w:color="auto" w:fill="FFFFFF"/>
        <w:spacing w:line="420" w:lineRule="auto"/>
        <w:ind w:firstLine="482"/>
        <w:jc w:val="left"/>
        <w:rPr>
          <w:rFonts w:hint="eastAsia" w:ascii="仿宋_GB2312" w:hAnsi="Tahoma" w:eastAsia="仿宋_GB2312" w:cs="Tahoma"/>
          <w:color w:val="auto"/>
          <w:kern w:val="0"/>
          <w:sz w:val="24"/>
          <w:highlight w:val="none"/>
        </w:rPr>
      </w:pPr>
      <w:r>
        <w:rPr>
          <w:rFonts w:hint="eastAsia" w:ascii="仿宋_GB2312" w:hAnsi="Tahoma" w:eastAsia="仿宋_GB2312" w:cs="Tahoma"/>
          <w:color w:val="auto"/>
          <w:kern w:val="0"/>
          <w:sz w:val="24"/>
          <w:highlight w:val="none"/>
        </w:rPr>
        <w:t>招租文件包括： （1）招租公告；（2）房屋租赁须知；（3）</w:t>
      </w:r>
      <w:r>
        <w:rPr>
          <w:rFonts w:hint="eastAsia" w:ascii="仿宋_GB2312" w:hAnsi="仿宋" w:eastAsia="仿宋_GB2312"/>
          <w:bCs/>
          <w:color w:val="auto"/>
          <w:sz w:val="24"/>
          <w:highlight w:val="none"/>
        </w:rPr>
        <w:t>网络竞价规则</w:t>
      </w:r>
      <w:r>
        <w:rPr>
          <w:rFonts w:hint="eastAsia" w:ascii="仿宋_GB2312" w:eastAsia="仿宋_GB2312"/>
          <w:color w:val="auto"/>
          <w:highlight w:val="none"/>
        </w:rPr>
        <w:t>；</w:t>
      </w:r>
      <w:r>
        <w:rPr>
          <w:rFonts w:hint="eastAsia" w:ascii="仿宋_GB2312" w:hAnsi="Tahoma" w:eastAsia="仿宋_GB2312" w:cs="Tahoma"/>
          <w:color w:val="auto"/>
          <w:kern w:val="0"/>
          <w:sz w:val="24"/>
          <w:highlight w:val="none"/>
        </w:rPr>
        <w:t>（4）承租申请书；（5）承诺书；（6）授权委托书；（7）成交确认书；（8）房屋租赁合同（样本）。</w:t>
      </w:r>
    </w:p>
    <w:p>
      <w:pPr>
        <w:widowControl/>
        <w:shd w:val="clear" w:color="auto" w:fill="FFFFFF"/>
        <w:spacing w:line="420" w:lineRule="auto"/>
        <w:ind w:firstLine="482"/>
        <w:jc w:val="left"/>
        <w:rPr>
          <w:rFonts w:hint="eastAsia" w:ascii="仿宋_GB2312" w:hAnsi="Tahoma" w:eastAsia="仿宋_GB2312" w:cs="Tahoma"/>
          <w:color w:val="auto"/>
          <w:kern w:val="0"/>
          <w:sz w:val="24"/>
          <w:highlight w:val="none"/>
        </w:rPr>
      </w:pPr>
      <w:r>
        <w:rPr>
          <w:rFonts w:hint="eastAsia" w:ascii="仿宋_GB2312" w:hAnsi="Tahoma" w:eastAsia="仿宋_GB2312" w:cs="Tahoma"/>
          <w:color w:val="auto"/>
          <w:kern w:val="0"/>
          <w:sz w:val="24"/>
          <w:highlight w:val="none"/>
        </w:rPr>
        <w:t>2、报名文件包括：</w:t>
      </w:r>
      <w:bookmarkStart w:id="12" w:name="OLE_LINK4"/>
      <w:r>
        <w:rPr>
          <w:rFonts w:hint="eastAsia" w:ascii="仿宋_GB2312" w:hAnsi="Tahoma" w:eastAsia="仿宋_GB2312" w:cs="Tahoma"/>
          <w:color w:val="auto"/>
          <w:kern w:val="0"/>
          <w:sz w:val="24"/>
          <w:highlight w:val="none"/>
        </w:rPr>
        <w:t>企业和其他组织（1）承租申请书；（2）承诺书；（3）能证明该单位合法存在的营业执照副本等证书;（4）法定代表人（或负责人）有效身份证明；（5）法人授权委托书及委托人代理人有效身份证明；（6）保证金缴纳凭证。</w:t>
      </w:r>
      <w:bookmarkEnd w:id="12"/>
    </w:p>
    <w:p>
      <w:pPr>
        <w:widowControl/>
        <w:shd w:val="clear" w:color="auto" w:fill="FFFFFF"/>
        <w:spacing w:line="420" w:lineRule="auto"/>
        <w:ind w:firstLine="482"/>
        <w:jc w:val="left"/>
        <w:rPr>
          <w:rFonts w:hint="eastAsia" w:ascii="仿宋_GB2312" w:hAnsi="Tahoma" w:eastAsia="仿宋_GB2312" w:cs="Tahoma"/>
          <w:b/>
          <w:color w:val="auto"/>
          <w:kern w:val="0"/>
          <w:sz w:val="24"/>
          <w:highlight w:val="none"/>
          <w:u w:val="single"/>
        </w:rPr>
      </w:pPr>
      <w:r>
        <w:rPr>
          <w:rFonts w:hint="eastAsia" w:ascii="仿宋_GB2312" w:hAnsi="Tahoma" w:eastAsia="仿宋_GB2312" w:cs="Tahoma"/>
          <w:color w:val="auto"/>
          <w:kern w:val="0"/>
          <w:sz w:val="24"/>
          <w:highlight w:val="none"/>
        </w:rPr>
        <w:t>自然人（1）承租申请书；（2）承诺书；（3）自然人本人身份证；（4）保证金缴纳凭证。</w:t>
      </w:r>
    </w:p>
    <w:p>
      <w:pPr>
        <w:widowControl/>
        <w:shd w:val="clear" w:color="auto" w:fill="FFFFFF"/>
        <w:spacing w:line="420" w:lineRule="auto"/>
        <w:ind w:firstLine="482" w:firstLineChars="200"/>
        <w:jc w:val="left"/>
        <w:rPr>
          <w:rFonts w:hint="eastAsia" w:ascii="仿宋_GB2312" w:hAnsi="Tahoma" w:eastAsia="仿宋_GB2312" w:cs="Tahoma"/>
          <w:b/>
          <w:color w:val="auto"/>
          <w:kern w:val="0"/>
          <w:sz w:val="24"/>
          <w:highlight w:val="none"/>
          <w:u w:val="single"/>
        </w:rPr>
      </w:pPr>
      <w:r>
        <w:rPr>
          <w:rFonts w:hint="eastAsia" w:ascii="仿宋_GB2312" w:hAnsi="Tahoma" w:eastAsia="仿宋_GB2312" w:cs="Tahoma"/>
          <w:b/>
          <w:color w:val="auto"/>
          <w:kern w:val="0"/>
          <w:sz w:val="24"/>
          <w:highlight w:val="none"/>
          <w:u w:val="single"/>
        </w:rPr>
        <w:t>3、保证金以报名截止时间前到达台州市产权交易所有限公司指定帐户为准</w:t>
      </w:r>
      <w:r>
        <w:rPr>
          <w:rFonts w:hint="eastAsia" w:ascii="仿宋_GB2312" w:hAnsi="Tahoma" w:eastAsia="仿宋_GB2312" w:cs="Tahoma"/>
          <w:b/>
          <w:color w:val="auto"/>
          <w:kern w:val="0"/>
          <w:sz w:val="24"/>
          <w:highlight w:val="none"/>
        </w:rPr>
        <w:t>（详见网络报名）。</w:t>
      </w:r>
    </w:p>
    <w:p>
      <w:pPr>
        <w:widowControl/>
        <w:shd w:val="clear" w:color="auto" w:fill="FFFFFF"/>
        <w:spacing w:line="420" w:lineRule="auto"/>
        <w:ind w:firstLine="482" w:firstLineChars="200"/>
        <w:jc w:val="left"/>
        <w:rPr>
          <w:rFonts w:hint="eastAsia" w:ascii="仿宋_GB2312" w:hAnsi="Tahoma" w:eastAsia="仿宋_GB2312" w:cs="Tahoma"/>
          <w:color w:val="auto"/>
          <w:kern w:val="0"/>
          <w:sz w:val="24"/>
          <w:highlight w:val="none"/>
        </w:rPr>
      </w:pPr>
      <w:r>
        <w:rPr>
          <w:rFonts w:hint="eastAsia" w:ascii="仿宋_GB2312" w:hAnsi="Tahoma" w:eastAsia="仿宋_GB2312" w:cs="Tahoma"/>
          <w:b/>
          <w:color w:val="auto"/>
          <w:kern w:val="0"/>
          <w:sz w:val="24"/>
          <w:highlight w:val="none"/>
        </w:rPr>
        <w:t>十二、</w:t>
      </w:r>
      <w:r>
        <w:rPr>
          <w:rFonts w:hint="eastAsia" w:ascii="仿宋_GB2312" w:hAnsi="Tahoma" w:eastAsia="仿宋_GB2312" w:cs="Tahoma"/>
          <w:color w:val="auto"/>
          <w:kern w:val="0"/>
          <w:sz w:val="24"/>
          <w:highlight w:val="none"/>
        </w:rPr>
        <w:t>本次招租按以下规则确定是否成交：</w:t>
      </w:r>
    </w:p>
    <w:p>
      <w:pPr>
        <w:widowControl/>
        <w:shd w:val="clear" w:color="auto" w:fill="FFFFFF"/>
        <w:spacing w:line="420" w:lineRule="auto"/>
        <w:ind w:firstLine="480" w:firstLineChars="200"/>
        <w:jc w:val="left"/>
        <w:rPr>
          <w:rFonts w:hint="eastAsia" w:ascii="仿宋_GB2312" w:hAnsi="Tahoma" w:eastAsia="仿宋_GB2312" w:cs="Tahoma"/>
          <w:color w:val="auto"/>
          <w:kern w:val="0"/>
          <w:sz w:val="24"/>
          <w:highlight w:val="none"/>
        </w:rPr>
      </w:pPr>
      <w:r>
        <w:rPr>
          <w:rFonts w:hint="eastAsia" w:ascii="仿宋_GB2312" w:hAnsi="Tahoma" w:eastAsia="仿宋_GB2312" w:cs="Tahoma"/>
          <w:color w:val="auto"/>
          <w:kern w:val="0"/>
          <w:sz w:val="24"/>
          <w:highlight w:val="none"/>
        </w:rPr>
        <w:t>本次招租采用网络竞价方式，以各潜在承租人的报价最高者的为承租方，最高报价为成交价。</w:t>
      </w:r>
    </w:p>
    <w:p>
      <w:pPr>
        <w:widowControl/>
        <w:spacing w:line="420" w:lineRule="auto"/>
        <w:ind w:firstLine="480" w:firstLineChars="200"/>
        <w:jc w:val="left"/>
        <w:rPr>
          <w:rFonts w:hint="eastAsia" w:ascii="仿宋_GB2312" w:hAnsi="宋体" w:eastAsia="仿宋_GB2312" w:cs="宋体"/>
          <w:color w:val="auto"/>
          <w:kern w:val="0"/>
          <w:sz w:val="24"/>
          <w:highlight w:val="none"/>
        </w:rPr>
      </w:pPr>
      <w:r>
        <w:rPr>
          <w:rFonts w:hint="eastAsia" w:ascii="仿宋_GB2312" w:hAnsi="Tahoma" w:eastAsia="仿宋_GB2312" w:cs="Tahoma"/>
          <w:bCs/>
          <w:color w:val="auto"/>
          <w:kern w:val="0"/>
          <w:sz w:val="24"/>
          <w:highlight w:val="none"/>
        </w:rPr>
        <w:t>十三、标的确定</w:t>
      </w:r>
      <w:r>
        <w:rPr>
          <w:rFonts w:hint="eastAsia" w:ascii="仿宋_GB2312" w:hAnsi="Tahoma" w:eastAsia="仿宋_GB2312" w:cs="Tahoma"/>
          <w:color w:val="auto"/>
          <w:kern w:val="0"/>
          <w:sz w:val="24"/>
          <w:highlight w:val="none"/>
        </w:rPr>
        <w:t>成交方后，成交方须在</w:t>
      </w:r>
      <w:r>
        <w:rPr>
          <w:rFonts w:hint="eastAsia" w:ascii="仿宋_GB2312" w:hAnsi="仿宋_GB2312" w:eastAsia="仿宋_GB2312" w:cs="仿宋_GB2312"/>
          <w:color w:val="auto"/>
          <w:kern w:val="0"/>
          <w:sz w:val="24"/>
          <w:highlight w:val="none"/>
        </w:rPr>
        <w:t>二个工作日内到我所签署</w:t>
      </w:r>
      <w:r>
        <w:rPr>
          <w:rFonts w:hint="eastAsia" w:ascii="仿宋_GB2312" w:hAnsi="Tahoma" w:eastAsia="仿宋_GB2312" w:cs="Tahoma"/>
          <w:color w:val="auto"/>
          <w:kern w:val="0"/>
          <w:sz w:val="24"/>
          <w:highlight w:val="none"/>
        </w:rPr>
        <w:t>《成交确认书》，并凭《成交确认书》在三个工作日内与出租方按招租文件提供《房屋租赁合同（样本）》签订合同。</w:t>
      </w:r>
      <w:r>
        <w:rPr>
          <w:rFonts w:hint="eastAsia" w:ascii="仿宋_GB2312" w:hAnsi="宋体" w:eastAsia="仿宋_GB2312" w:cs="宋体"/>
          <w:color w:val="auto"/>
          <w:sz w:val="24"/>
          <w:highlight w:val="none"/>
        </w:rPr>
        <w:t>成交方无故拖延或拒签</w:t>
      </w:r>
      <w:r>
        <w:rPr>
          <w:rFonts w:hint="eastAsia" w:ascii="仿宋_GB2312" w:hAnsi="Tahoma" w:eastAsia="仿宋_GB2312" w:cs="Tahoma"/>
          <w:color w:val="auto"/>
          <w:kern w:val="0"/>
          <w:sz w:val="24"/>
          <w:highlight w:val="none"/>
        </w:rPr>
        <w:t>《成交确认书》或合同的，</w:t>
      </w:r>
      <w:r>
        <w:rPr>
          <w:rFonts w:hint="eastAsia" w:ascii="仿宋_GB2312" w:hAnsi="宋体" w:eastAsia="仿宋_GB2312"/>
          <w:color w:val="auto"/>
          <w:sz w:val="24"/>
          <w:highlight w:val="none"/>
        </w:rPr>
        <w:t>招租</w:t>
      </w:r>
      <w:r>
        <w:rPr>
          <w:rFonts w:hint="eastAsia" w:ascii="仿宋_GB2312" w:hAnsi="宋体" w:eastAsia="仿宋_GB2312" w:cs="宋体"/>
          <w:color w:val="auto"/>
          <w:sz w:val="24"/>
          <w:highlight w:val="none"/>
        </w:rPr>
        <w:t>保证金将不予退还并取消其成交资格。对本租赁物再次挂牌所需的费用由违约的承租方承担，再行挂牌时本租赁物成交价低于原成交价的，则差额部分由违约的承租方承担。</w:t>
      </w:r>
    </w:p>
    <w:p>
      <w:pPr>
        <w:spacing w:line="420" w:lineRule="auto"/>
        <w:ind w:firstLine="482" w:firstLineChars="200"/>
        <w:rPr>
          <w:rFonts w:hint="eastAsia" w:ascii="仿宋_GB2312" w:hAnsi="宋体" w:eastAsia="仿宋_GB2312"/>
          <w:color w:val="auto"/>
          <w:sz w:val="24"/>
          <w:highlight w:val="none"/>
        </w:rPr>
      </w:pPr>
      <w:r>
        <w:rPr>
          <w:rFonts w:hint="eastAsia" w:ascii="仿宋_GB2312" w:hAnsi="Tahoma" w:eastAsia="仿宋_GB2312" w:cs="Tahoma"/>
          <w:b/>
          <w:color w:val="auto"/>
          <w:kern w:val="0"/>
          <w:sz w:val="24"/>
          <w:highlight w:val="none"/>
        </w:rPr>
        <w:t>十四、</w:t>
      </w:r>
      <w:bookmarkStart w:id="13" w:name="OLE_LINK7"/>
      <w:r>
        <w:rPr>
          <w:rFonts w:hint="eastAsia" w:ascii="仿宋_GB2312" w:hAnsi="Tahoma" w:eastAsia="仿宋_GB2312" w:cs="Tahoma"/>
          <w:bCs/>
          <w:color w:val="auto"/>
          <w:kern w:val="0"/>
          <w:sz w:val="24"/>
          <w:highlight w:val="none"/>
        </w:rPr>
        <w:t>承租方缴纳的招租保证金，在签订合同并付清第一年租金</w:t>
      </w:r>
      <w:r>
        <w:rPr>
          <w:rFonts w:hint="eastAsia" w:ascii="仿宋_GB2312" w:hAnsi="宋体" w:eastAsia="仿宋_GB2312" w:cs="Tahoma"/>
          <w:color w:val="auto"/>
          <w:kern w:val="0"/>
          <w:sz w:val="24"/>
          <w:highlight w:val="none"/>
        </w:rPr>
        <w:t>、</w:t>
      </w:r>
      <w:r>
        <w:rPr>
          <w:rFonts w:hint="eastAsia" w:ascii="仿宋_GB2312" w:hAnsi="仿宋" w:eastAsia="仿宋_GB2312"/>
          <w:color w:val="auto"/>
          <w:sz w:val="24"/>
          <w:highlight w:val="none"/>
        </w:rPr>
        <w:t>合同履约保证金</w:t>
      </w:r>
      <w:r>
        <w:rPr>
          <w:rFonts w:hint="eastAsia" w:ascii="仿宋_GB2312" w:hAnsi="宋体" w:eastAsia="仿宋_GB2312" w:cs="Tahoma"/>
          <w:color w:val="auto"/>
          <w:kern w:val="0"/>
          <w:sz w:val="24"/>
          <w:highlight w:val="none"/>
        </w:rPr>
        <w:t>及交易佣金</w:t>
      </w:r>
      <w:r>
        <w:rPr>
          <w:rFonts w:hint="eastAsia" w:ascii="仿宋_GB2312" w:hAnsi="Tahoma" w:eastAsia="仿宋_GB2312" w:cs="Tahoma"/>
          <w:bCs/>
          <w:color w:val="auto"/>
          <w:kern w:val="0"/>
          <w:sz w:val="24"/>
          <w:highlight w:val="none"/>
        </w:rPr>
        <w:t>后，凭招租保证金收据在</w:t>
      </w:r>
      <w:r>
        <w:rPr>
          <w:rFonts w:hint="eastAsia" w:ascii="仿宋_GB2312" w:hAnsi="宋体" w:eastAsia="仿宋_GB2312"/>
          <w:color w:val="auto"/>
          <w:sz w:val="24"/>
          <w:highlight w:val="none"/>
        </w:rPr>
        <w:t>五个工作日内</w:t>
      </w:r>
      <w:r>
        <w:rPr>
          <w:rFonts w:hint="eastAsia" w:ascii="仿宋_GB2312" w:hAnsi="Tahoma" w:eastAsia="仿宋_GB2312" w:cs="Tahoma"/>
          <w:bCs/>
          <w:color w:val="auto"/>
          <w:kern w:val="0"/>
          <w:sz w:val="24"/>
          <w:highlight w:val="none"/>
        </w:rPr>
        <w:t>退还</w:t>
      </w:r>
      <w:r>
        <w:rPr>
          <w:rFonts w:hint="eastAsia" w:ascii="仿宋_GB2312" w:hAnsi="宋体" w:eastAsia="仿宋_GB2312"/>
          <w:color w:val="auto"/>
          <w:sz w:val="24"/>
          <w:highlight w:val="none"/>
        </w:rPr>
        <w:t>（不计息）</w:t>
      </w:r>
      <w:r>
        <w:rPr>
          <w:rFonts w:hint="eastAsia" w:ascii="仿宋_GB2312" w:hAnsi="Tahoma" w:eastAsia="仿宋_GB2312" w:cs="Tahoma"/>
          <w:bCs/>
          <w:color w:val="auto"/>
          <w:kern w:val="0"/>
          <w:sz w:val="24"/>
          <w:highlight w:val="none"/>
        </w:rPr>
        <w:t>；</w:t>
      </w:r>
      <w:r>
        <w:rPr>
          <w:rFonts w:hint="eastAsia" w:ascii="仿宋_GB2312" w:hAnsi="宋体" w:eastAsia="仿宋_GB2312"/>
          <w:color w:val="auto"/>
          <w:sz w:val="24"/>
          <w:highlight w:val="none"/>
        </w:rPr>
        <w:t>未竞得者的招租保证金在招租活动结束后五个工作日内予以退还（不计息）。</w:t>
      </w:r>
      <w:bookmarkEnd w:id="13"/>
    </w:p>
    <w:p>
      <w:pPr>
        <w:widowControl/>
        <w:shd w:val="clear" w:color="auto" w:fill="FFFFFF"/>
        <w:spacing w:line="420" w:lineRule="auto"/>
        <w:ind w:firstLine="482"/>
        <w:jc w:val="left"/>
        <w:rPr>
          <w:rFonts w:hint="eastAsia" w:ascii="仿宋_GB2312" w:hAnsi="宋体" w:eastAsia="仿宋_GB2312"/>
          <w:b/>
          <w:color w:val="auto"/>
          <w:sz w:val="24"/>
          <w:highlight w:val="none"/>
        </w:rPr>
      </w:pPr>
      <w:r>
        <w:rPr>
          <w:rFonts w:hint="eastAsia" w:ascii="仿宋_GB2312" w:hAnsi="宋体" w:eastAsia="仿宋_GB2312"/>
          <w:b/>
          <w:color w:val="auto"/>
          <w:sz w:val="24"/>
          <w:highlight w:val="none"/>
        </w:rPr>
        <w:t>十五、</w:t>
      </w:r>
      <w:r>
        <w:rPr>
          <w:rFonts w:hint="eastAsia" w:ascii="仿宋_GB2312" w:hAnsi="宋体" w:eastAsia="仿宋_GB2312"/>
          <w:color w:val="auto"/>
          <w:sz w:val="24"/>
          <w:highlight w:val="none"/>
        </w:rPr>
        <w:t>若出租方在招租前因正当理由将出租房屋的承租权收回，则本次招租不成立，对意向承租方所造成的经济损失，由意向承租方自负。</w:t>
      </w:r>
    </w:p>
    <w:p>
      <w:pPr>
        <w:widowControl/>
        <w:shd w:val="clear" w:color="auto" w:fill="FFFFFF"/>
        <w:spacing w:line="420" w:lineRule="auto"/>
        <w:ind w:firstLine="482"/>
        <w:jc w:val="left"/>
        <w:rPr>
          <w:rFonts w:hint="eastAsia" w:ascii="仿宋_GB2312" w:hAnsi="Tahoma" w:eastAsia="仿宋_GB2312" w:cs="Tahoma"/>
          <w:color w:val="auto"/>
          <w:kern w:val="0"/>
          <w:sz w:val="24"/>
          <w:highlight w:val="none"/>
        </w:rPr>
      </w:pPr>
      <w:r>
        <w:rPr>
          <w:rFonts w:hint="eastAsia" w:ascii="仿宋_GB2312" w:hAnsi="宋体" w:eastAsia="仿宋_GB2312"/>
          <w:b/>
          <w:color w:val="auto"/>
          <w:sz w:val="24"/>
          <w:highlight w:val="none"/>
        </w:rPr>
        <w:t>十六、</w:t>
      </w:r>
      <w:r>
        <w:rPr>
          <w:rFonts w:hint="eastAsia" w:ascii="仿宋_GB2312" w:hAnsi="Tahoma" w:eastAsia="仿宋_GB2312" w:cs="Tahoma"/>
          <w:b/>
          <w:bCs/>
          <w:color w:val="auto"/>
          <w:kern w:val="0"/>
          <w:sz w:val="24"/>
          <w:highlight w:val="none"/>
        </w:rPr>
        <w:t>本次招租活动向承租方收取承租年数总租金的1%交易佣金</w:t>
      </w:r>
      <w:r>
        <w:rPr>
          <w:rFonts w:hint="eastAsia" w:ascii="仿宋_GB2312" w:hAnsi="Tahoma" w:eastAsia="仿宋_GB2312" w:cs="Tahoma"/>
          <w:color w:val="auto"/>
          <w:kern w:val="0"/>
          <w:sz w:val="24"/>
          <w:highlight w:val="none"/>
        </w:rPr>
        <w:t>。</w:t>
      </w:r>
    </w:p>
    <w:p>
      <w:pPr>
        <w:widowControl/>
        <w:shd w:val="clear" w:color="auto" w:fill="FFFFFF"/>
        <w:spacing w:line="420" w:lineRule="auto"/>
        <w:ind w:firstLine="482"/>
        <w:jc w:val="left"/>
        <w:rPr>
          <w:rFonts w:hint="eastAsia" w:ascii="仿宋_GB2312" w:hAnsi="Tahoma" w:eastAsia="仿宋_GB2312" w:cs="Tahoma"/>
          <w:color w:val="auto"/>
          <w:kern w:val="0"/>
          <w:sz w:val="24"/>
          <w:highlight w:val="none"/>
        </w:rPr>
      </w:pPr>
      <w:r>
        <w:rPr>
          <w:rFonts w:hint="eastAsia" w:ascii="仿宋_GB2312" w:hAnsi="Tahoma" w:eastAsia="仿宋_GB2312" w:cs="Tahoma"/>
          <w:color w:val="auto"/>
          <w:kern w:val="0"/>
          <w:sz w:val="24"/>
          <w:highlight w:val="none"/>
        </w:rPr>
        <w:t>报名联系人：小</w:t>
      </w:r>
      <w:r>
        <w:rPr>
          <w:rFonts w:hint="eastAsia" w:ascii="仿宋_GB2312" w:hAnsi="Tahoma" w:eastAsia="仿宋_GB2312" w:cs="Tahoma"/>
          <w:color w:val="auto"/>
          <w:kern w:val="0"/>
          <w:sz w:val="24"/>
          <w:highlight w:val="none"/>
          <w:lang w:val="en-US" w:eastAsia="zh-CN"/>
        </w:rPr>
        <w:t>潘</w:t>
      </w:r>
      <w:r>
        <w:rPr>
          <w:rFonts w:hint="eastAsia" w:ascii="仿宋_GB2312" w:hAnsi="Tahoma" w:eastAsia="仿宋_GB2312" w:cs="Tahoma"/>
          <w:color w:val="auto"/>
          <w:kern w:val="0"/>
          <w:sz w:val="24"/>
          <w:highlight w:val="none"/>
        </w:rPr>
        <w:t xml:space="preserve">    联系电话：0576-88685180</w:t>
      </w:r>
    </w:p>
    <w:p>
      <w:pPr>
        <w:widowControl/>
        <w:shd w:val="clear" w:color="auto" w:fill="FFFFFF"/>
        <w:spacing w:line="420" w:lineRule="auto"/>
        <w:ind w:firstLine="482"/>
        <w:jc w:val="left"/>
        <w:rPr>
          <w:rFonts w:hint="eastAsia" w:ascii="仿宋_GB2312" w:hAnsi="宋体" w:eastAsia="仿宋_GB2312"/>
          <w:color w:val="auto"/>
          <w:sz w:val="24"/>
          <w:highlight w:val="none"/>
        </w:rPr>
      </w:pPr>
      <w:r>
        <w:rPr>
          <w:rFonts w:hint="eastAsia" w:ascii="仿宋_GB2312" w:hAnsi="Tahoma" w:eastAsia="仿宋_GB2312" w:cs="Tahoma"/>
          <w:color w:val="auto"/>
          <w:kern w:val="0"/>
          <w:sz w:val="24"/>
          <w:highlight w:val="none"/>
        </w:rPr>
        <w:t>十七、</w:t>
      </w:r>
      <w:r>
        <w:rPr>
          <w:rFonts w:hint="eastAsia" w:ascii="仿宋_GB2312" w:hAnsi="宋体" w:eastAsia="仿宋_GB2312"/>
          <w:color w:val="auto"/>
          <w:sz w:val="24"/>
          <w:highlight w:val="none"/>
        </w:rPr>
        <w:t>台州市产权交易所对本招租文件具有解释权。</w:t>
      </w:r>
    </w:p>
    <w:p>
      <w:pPr>
        <w:widowControl/>
        <w:shd w:val="clear" w:color="auto" w:fill="FFFFFF"/>
        <w:spacing w:line="480" w:lineRule="auto"/>
        <w:ind w:firstLine="4680" w:firstLineChars="1950"/>
        <w:jc w:val="right"/>
        <w:rPr>
          <w:rFonts w:hint="eastAsia" w:ascii="仿宋_GB2312" w:hAnsi="Tahoma" w:eastAsia="仿宋_GB2312" w:cs="Tahoma"/>
          <w:color w:val="auto"/>
          <w:kern w:val="0"/>
          <w:sz w:val="24"/>
          <w:highlight w:val="none"/>
        </w:rPr>
      </w:pPr>
      <w:r>
        <w:rPr>
          <w:rFonts w:hint="eastAsia" w:ascii="仿宋_GB2312" w:hAnsi="宋体" w:eastAsia="仿宋_GB2312"/>
          <w:color w:val="auto"/>
          <w:sz w:val="24"/>
          <w:highlight w:val="none"/>
        </w:rPr>
        <w:t>台州市产权交易所有限公司</w:t>
      </w:r>
    </w:p>
    <w:p>
      <w:pPr>
        <w:widowControl/>
        <w:shd w:val="clear" w:color="auto" w:fill="FFFFFF"/>
        <w:spacing w:line="480" w:lineRule="auto"/>
        <w:ind w:firstLine="4320" w:firstLineChars="1800"/>
        <w:jc w:val="left"/>
        <w:rPr>
          <w:rFonts w:hint="eastAsia" w:ascii="仿宋_GB2312" w:hAnsi="Tahoma" w:eastAsia="仿宋_GB2312" w:cs="Tahoma"/>
          <w:b/>
          <w:color w:val="auto"/>
          <w:kern w:val="0"/>
          <w:sz w:val="24"/>
          <w:highlight w:val="none"/>
          <w:lang w:eastAsia="zh-CN"/>
        </w:rPr>
      </w:pPr>
      <w:r>
        <w:rPr>
          <w:rFonts w:hint="eastAsia" w:ascii="仿宋_GB2312" w:hAnsi="Tahoma" w:eastAsia="仿宋_GB2312" w:cs="Tahoma"/>
          <w:color w:val="auto"/>
          <w:kern w:val="0"/>
          <w:sz w:val="24"/>
          <w:highlight w:val="none"/>
        </w:rPr>
        <w:t xml:space="preserve">                 </w:t>
      </w:r>
      <w:r>
        <w:rPr>
          <w:rFonts w:hint="eastAsia" w:ascii="仿宋_GB2312" w:hAnsi="Tahoma" w:eastAsia="仿宋_GB2312" w:cs="Tahoma"/>
          <w:color w:val="auto"/>
          <w:kern w:val="0"/>
          <w:sz w:val="24"/>
          <w:highlight w:val="none"/>
          <w:lang w:eastAsia="zh-CN"/>
        </w:rPr>
        <w:t>二〇二〇年九月二十五日</w:t>
      </w:r>
    </w:p>
    <w:p>
      <w:pPr>
        <w:pStyle w:val="15"/>
        <w:spacing w:line="600" w:lineRule="exact"/>
        <w:rPr>
          <w:rFonts w:hint="eastAsia" w:ascii="仿宋_GB2312" w:hAnsi="Tahoma" w:eastAsia="仿宋_GB2312" w:cs="Tahoma"/>
          <w:color w:val="auto"/>
          <w:kern w:val="0"/>
          <w:sz w:val="24"/>
          <w:szCs w:val="24"/>
          <w:highlight w:val="none"/>
        </w:rPr>
      </w:pPr>
      <w:r>
        <w:rPr>
          <w:rFonts w:ascii="仿宋_GB2312" w:eastAsia="仿宋_GB2312"/>
          <w:color w:val="auto"/>
          <w:highlight w:val="none"/>
        </w:rPr>
        <w:br w:type="page"/>
      </w:r>
      <w:bookmarkStart w:id="14" w:name="_Toc16029"/>
      <w:r>
        <w:rPr>
          <w:rFonts w:hint="eastAsia" w:ascii="仿宋_GB2312" w:eastAsia="仿宋_GB2312"/>
          <w:color w:val="auto"/>
          <w:highlight w:val="none"/>
        </w:rPr>
        <w:t>网络竞价规则</w:t>
      </w:r>
      <w:bookmarkEnd w:id="14"/>
    </w:p>
    <w:p>
      <w:pPr>
        <w:spacing w:line="480" w:lineRule="auto"/>
        <w:ind w:firstLine="480" w:firstLineChars="200"/>
        <w:rPr>
          <w:rFonts w:hint="eastAsia" w:ascii="仿宋_GB2312" w:eastAsia="仿宋_GB2312"/>
          <w:color w:val="auto"/>
          <w:sz w:val="24"/>
          <w:highlight w:val="none"/>
        </w:rPr>
      </w:pPr>
      <w:r>
        <w:rPr>
          <w:rFonts w:hint="eastAsia" w:ascii="仿宋_GB2312" w:hAnsi="Tahoma" w:eastAsia="仿宋_GB2312" w:cs="Tahoma"/>
          <w:color w:val="auto"/>
          <w:kern w:val="0"/>
          <w:sz w:val="24"/>
          <w:highlight w:val="none"/>
        </w:rPr>
        <w:t>受</w:t>
      </w:r>
      <w:r>
        <w:rPr>
          <w:rFonts w:hint="eastAsia" w:ascii="仿宋_GB2312" w:hAnsi="Tahoma" w:eastAsia="仿宋_GB2312" w:cs="Tahoma"/>
          <w:color w:val="auto"/>
          <w:kern w:val="0"/>
          <w:sz w:val="24"/>
          <w:highlight w:val="none"/>
          <w:lang w:eastAsia="zh-CN"/>
        </w:rPr>
        <w:t>台州市开投房地产有限公司</w:t>
      </w:r>
      <w:r>
        <w:rPr>
          <w:rFonts w:hint="eastAsia" w:ascii="仿宋_GB2312" w:hAnsi="Tahoma" w:eastAsia="仿宋_GB2312" w:cs="Tahoma"/>
          <w:color w:val="auto"/>
          <w:kern w:val="0"/>
          <w:sz w:val="24"/>
          <w:highlight w:val="none"/>
        </w:rPr>
        <w:t>委托，台州市产权交易所对</w:t>
      </w:r>
      <w:r>
        <w:rPr>
          <w:rFonts w:hint="eastAsia" w:ascii="仿宋_GB2312" w:hAnsi="Tahoma" w:eastAsia="仿宋_GB2312" w:cs="Tahoma"/>
          <w:color w:val="auto"/>
          <w:kern w:val="0"/>
          <w:sz w:val="24"/>
          <w:highlight w:val="none"/>
          <w:lang w:eastAsia="zh-CN"/>
        </w:rPr>
        <w:t>台州市开投房地产有限公司</w:t>
      </w:r>
      <w:r>
        <w:rPr>
          <w:rFonts w:hint="eastAsia" w:ascii="仿宋_GB2312" w:hAnsi="Tahoma" w:eastAsia="仿宋_GB2312" w:cs="Tahoma"/>
          <w:color w:val="auto"/>
          <w:kern w:val="0"/>
          <w:sz w:val="24"/>
          <w:highlight w:val="none"/>
        </w:rPr>
        <w:t>房屋进行对外公开招租</w:t>
      </w:r>
      <w:r>
        <w:rPr>
          <w:rFonts w:hint="eastAsia" w:ascii="仿宋_GB2312" w:eastAsia="仿宋_GB2312"/>
          <w:color w:val="auto"/>
          <w:sz w:val="24"/>
          <w:highlight w:val="none"/>
        </w:rPr>
        <w:t>，特制定本次网络竞价规则：</w:t>
      </w:r>
    </w:p>
    <w:p>
      <w:pPr>
        <w:spacing w:line="480" w:lineRule="auto"/>
        <w:ind w:firstLine="56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一、竞价人报名及资格确认成功后，即表示已认真阅读并同意本招租文件中提出的相关内容，报价一经确认提交即不可撤回，竞价人须谨慎报价。</w:t>
      </w:r>
    </w:p>
    <w:p>
      <w:pPr>
        <w:spacing w:line="480" w:lineRule="auto"/>
        <w:ind w:firstLine="472" w:firstLineChars="196"/>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color w:val="auto"/>
          <w:sz w:val="24"/>
          <w:highlight w:val="none"/>
        </w:rPr>
        <w:t>二、本次报价不得低于起始租金。</w:t>
      </w:r>
    </w:p>
    <w:p>
      <w:pPr>
        <w:widowControl/>
        <w:shd w:val="clear" w:color="auto" w:fill="FFFFFF"/>
        <w:spacing w:line="480" w:lineRule="auto"/>
        <w:ind w:firstLine="42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三、本次报价以报价最高者为成交方，</w:t>
      </w:r>
    </w:p>
    <w:p>
      <w:pPr>
        <w:tabs>
          <w:tab w:val="left" w:pos="6795"/>
        </w:tabs>
        <w:spacing w:line="480" w:lineRule="auto"/>
        <w:ind w:firstLine="472" w:firstLineChars="196"/>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四、网络多次性竞价程序：</w:t>
      </w:r>
      <w:r>
        <w:rPr>
          <w:rFonts w:hint="eastAsia" w:ascii="仿宋_GB2312" w:hAnsi="仿宋_GB2312" w:eastAsia="仿宋_GB2312" w:cs="仿宋_GB2312"/>
          <w:b/>
          <w:color w:val="auto"/>
          <w:sz w:val="24"/>
          <w:highlight w:val="none"/>
        </w:rPr>
        <w:tab/>
      </w:r>
    </w:p>
    <w:p>
      <w:pPr>
        <w:spacing w:line="480" w:lineRule="auto"/>
        <w:ind w:firstLine="560"/>
        <w:rPr>
          <w:rFonts w:hint="eastAsia" w:ascii="仿宋_GB2312" w:hAnsi="仿宋_GB2312" w:eastAsia="仿宋_GB2312" w:cs="仿宋_GB2312"/>
          <w:b/>
          <w:color w:val="auto"/>
          <w:kern w:val="0"/>
          <w:sz w:val="24"/>
          <w:highlight w:val="none"/>
        </w:rPr>
      </w:pPr>
      <w:r>
        <w:rPr>
          <w:rFonts w:hint="eastAsia" w:ascii="仿宋_GB2312" w:hAnsi="仿宋_GB2312" w:eastAsia="仿宋_GB2312" w:cs="仿宋_GB2312"/>
          <w:color w:val="auto"/>
          <w:sz w:val="24"/>
          <w:highlight w:val="none"/>
        </w:rPr>
        <w:t>1、意向竞价人在台州市公共资源交易网</w:t>
      </w:r>
      <w:r>
        <w:rPr>
          <w:rFonts w:hint="eastAsia" w:ascii="仿宋_GB2312" w:hAnsi="仿宋_GB2312" w:eastAsia="仿宋_GB2312" w:cs="仿宋_GB2312"/>
          <w:b/>
          <w:color w:val="auto"/>
          <w:kern w:val="0"/>
          <w:sz w:val="24"/>
          <w:highlight w:val="none"/>
        </w:rPr>
        <w:t>（</w:t>
      </w:r>
      <w:r>
        <w:rPr>
          <w:rFonts w:hint="eastAsia" w:ascii="仿宋_GB2312" w:hAnsi="仿宋_GB2312" w:eastAsia="仿宋_GB2312" w:cs="仿宋_GB2312"/>
          <w:color w:val="auto"/>
          <w:sz w:val="24"/>
          <w:highlight w:val="none"/>
        </w:rPr>
        <w:fldChar w:fldCharType="begin"/>
      </w:r>
      <w:r>
        <w:rPr>
          <w:rFonts w:hint="eastAsia" w:ascii="仿宋_GB2312" w:hAnsi="仿宋_GB2312" w:eastAsia="仿宋_GB2312" w:cs="仿宋_GB2312"/>
          <w:color w:val="auto"/>
          <w:sz w:val="24"/>
          <w:highlight w:val="none"/>
        </w:rPr>
        <w:instrText xml:space="preserve">HYPERLINK "http://www.tzztb.com/tzcms/"</w:instrText>
      </w:r>
      <w:r>
        <w:rPr>
          <w:rFonts w:hint="eastAsia" w:ascii="仿宋_GB2312" w:hAnsi="仿宋_GB2312" w:eastAsia="仿宋_GB2312" w:cs="仿宋_GB2312"/>
          <w:color w:val="auto"/>
          <w:sz w:val="24"/>
          <w:highlight w:val="none"/>
        </w:rPr>
        <w:fldChar w:fldCharType="separate"/>
      </w:r>
      <w:r>
        <w:rPr>
          <w:rStyle w:val="20"/>
          <w:rFonts w:hint="eastAsia" w:ascii="仿宋_GB2312" w:hAnsi="仿宋_GB2312" w:eastAsia="仿宋_GB2312" w:cs="仿宋_GB2312"/>
          <w:b/>
          <w:color w:val="auto"/>
          <w:sz w:val="24"/>
          <w:highlight w:val="none"/>
        </w:rPr>
        <w:t>http://www.tzztb.com/tzcms/</w:t>
      </w:r>
      <w:r>
        <w:rPr>
          <w:rFonts w:hint="eastAsia" w:ascii="仿宋_GB2312" w:hAnsi="仿宋_GB2312" w:eastAsia="仿宋_GB2312" w:cs="仿宋_GB2312"/>
          <w:color w:val="auto"/>
          <w:sz w:val="24"/>
          <w:highlight w:val="none"/>
        </w:rPr>
        <w:fldChar w:fldCharType="end"/>
      </w:r>
      <w:r>
        <w:rPr>
          <w:rFonts w:hint="eastAsia" w:ascii="仿宋_GB2312" w:hAnsi="仿宋_GB2312" w:eastAsia="仿宋_GB2312" w:cs="仿宋_GB2312"/>
          <w:b/>
          <w:color w:val="auto"/>
          <w:kern w:val="0"/>
          <w:sz w:val="24"/>
          <w:highlight w:val="none"/>
        </w:rPr>
        <w:t>）</w:t>
      </w:r>
      <w:r>
        <w:rPr>
          <w:rFonts w:hint="eastAsia" w:ascii="仿宋_GB2312" w:hAnsi="仿宋_GB2312" w:eastAsia="仿宋_GB2312" w:cs="仿宋_GB2312"/>
          <w:color w:val="auto"/>
          <w:sz w:val="24"/>
          <w:highlight w:val="none"/>
        </w:rPr>
        <w:t>上对本项目进行网络报名。如实登记手机号并牢记密码。</w:t>
      </w:r>
    </w:p>
    <w:p>
      <w:pPr>
        <w:spacing w:line="480" w:lineRule="auto"/>
        <w:ind w:firstLine="56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2、报名成功并</w:t>
      </w:r>
      <w:r>
        <w:rPr>
          <w:rFonts w:hint="eastAsia" w:ascii="仿宋_GB2312" w:hAnsi="仿宋_GB2312" w:eastAsia="仿宋_GB2312" w:cs="仿宋_GB2312"/>
          <w:color w:val="auto"/>
          <w:kern w:val="0"/>
          <w:sz w:val="24"/>
          <w:highlight w:val="none"/>
        </w:rPr>
        <w:t>缴付招租保证金</w:t>
      </w:r>
      <w:r>
        <w:rPr>
          <w:rFonts w:hint="eastAsia" w:ascii="仿宋_GB2312" w:hAnsi="仿宋_GB2312" w:eastAsia="仿宋_GB2312" w:cs="仿宋_GB2312"/>
          <w:color w:val="auto"/>
          <w:sz w:val="24"/>
          <w:highlight w:val="none"/>
        </w:rPr>
        <w:t>后在规定时间内（</w:t>
      </w:r>
      <w:r>
        <w:rPr>
          <w:rFonts w:hint="eastAsia" w:ascii="仿宋_GB2312" w:hAnsi="宋体" w:eastAsia="仿宋_GB2312" w:cs="宋体"/>
          <w:color w:val="auto"/>
          <w:kern w:val="0"/>
          <w:sz w:val="24"/>
          <w:highlight w:val="none"/>
        </w:rPr>
        <w:t>2020年</w:t>
      </w:r>
      <w:r>
        <w:rPr>
          <w:rFonts w:hint="eastAsia" w:ascii="仿宋_GB2312" w:hAnsi="宋体" w:eastAsia="仿宋_GB2312" w:cs="宋体"/>
          <w:color w:val="auto"/>
          <w:kern w:val="0"/>
          <w:sz w:val="24"/>
          <w:highlight w:val="none"/>
          <w:lang w:eastAsia="zh-CN"/>
        </w:rPr>
        <w:t>9月</w:t>
      </w:r>
      <w:r>
        <w:rPr>
          <w:rFonts w:hint="eastAsia" w:ascii="仿宋_GB2312" w:hAnsi="宋体" w:eastAsia="仿宋_GB2312" w:cs="宋体"/>
          <w:color w:val="auto"/>
          <w:kern w:val="0"/>
          <w:sz w:val="24"/>
          <w:highlight w:val="none"/>
          <w:lang w:val="en-US" w:eastAsia="zh-CN"/>
        </w:rPr>
        <w:t>25</w:t>
      </w:r>
      <w:r>
        <w:rPr>
          <w:rFonts w:hint="eastAsia" w:ascii="仿宋_GB2312" w:hAnsi="宋体" w:eastAsia="仿宋_GB2312" w:cs="宋体"/>
          <w:color w:val="auto"/>
          <w:kern w:val="0"/>
          <w:sz w:val="24"/>
          <w:highlight w:val="none"/>
          <w:lang w:eastAsia="zh-CN"/>
        </w:rPr>
        <w:t>日</w:t>
      </w:r>
      <w:r>
        <w:rPr>
          <w:rFonts w:hint="eastAsia" w:ascii="仿宋_GB2312" w:hAnsi="宋体" w:eastAsia="仿宋_GB2312" w:cs="宋体"/>
          <w:color w:val="auto"/>
          <w:kern w:val="0"/>
          <w:sz w:val="24"/>
          <w:highlight w:val="none"/>
        </w:rPr>
        <w:t>至2020年</w:t>
      </w:r>
      <w:r>
        <w:rPr>
          <w:rFonts w:hint="eastAsia" w:ascii="仿宋_GB2312" w:hAnsi="宋体" w:eastAsia="仿宋_GB2312" w:cs="宋体"/>
          <w:color w:val="auto"/>
          <w:kern w:val="0"/>
          <w:sz w:val="24"/>
          <w:highlight w:val="none"/>
          <w:lang w:val="en-US" w:eastAsia="zh-CN"/>
        </w:rPr>
        <w:t>10</w:t>
      </w:r>
      <w:r>
        <w:rPr>
          <w:rFonts w:hint="eastAsia" w:ascii="仿宋_GB2312" w:hAnsi="宋体" w:eastAsia="仿宋_GB2312" w:cs="宋体"/>
          <w:color w:val="auto"/>
          <w:kern w:val="0"/>
          <w:sz w:val="24"/>
          <w:highlight w:val="none"/>
          <w:lang w:eastAsia="zh-CN"/>
        </w:rPr>
        <w:t>月</w:t>
      </w:r>
      <w:r>
        <w:rPr>
          <w:rFonts w:hint="eastAsia" w:ascii="仿宋_GB2312" w:hAnsi="宋体" w:eastAsia="仿宋_GB2312" w:cs="宋体"/>
          <w:color w:val="auto"/>
          <w:kern w:val="0"/>
          <w:sz w:val="24"/>
          <w:highlight w:val="none"/>
          <w:lang w:val="en-US" w:eastAsia="zh-CN"/>
        </w:rPr>
        <w:t>14</w:t>
      </w:r>
      <w:r>
        <w:rPr>
          <w:rFonts w:hint="eastAsia" w:ascii="仿宋_GB2312" w:hAnsi="宋体" w:eastAsia="仿宋_GB2312" w:cs="宋体"/>
          <w:color w:val="auto"/>
          <w:kern w:val="0"/>
          <w:sz w:val="24"/>
          <w:highlight w:val="none"/>
          <w:lang w:eastAsia="zh-CN"/>
        </w:rPr>
        <w:t>日</w:t>
      </w:r>
      <w:r>
        <w:rPr>
          <w:rFonts w:hint="eastAsia" w:ascii="仿宋_GB2312" w:hAnsi="宋体" w:eastAsia="仿宋_GB2312" w:cs="宋体"/>
          <w:color w:val="auto"/>
          <w:kern w:val="0"/>
          <w:sz w:val="24"/>
          <w:highlight w:val="none"/>
        </w:rPr>
        <w:t>16：00前（上午8：30—11：30，下午14：00—16：30，节假日除外）</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到</w:t>
      </w:r>
      <w:r>
        <w:rPr>
          <w:rFonts w:hint="eastAsia" w:ascii="仿宋_GB2312" w:hAnsi="仿宋_GB2312" w:eastAsia="仿宋_GB2312" w:cs="仿宋_GB2312"/>
          <w:color w:val="auto"/>
          <w:kern w:val="0"/>
          <w:sz w:val="24"/>
          <w:highlight w:val="none"/>
        </w:rPr>
        <w:t>台州市产权交易所（台州市市府大道777号浙江民泰商业银行五楼511室）进行资料审核,并将审核意见告知出租方进行征询、确认。</w:t>
      </w:r>
    </w:p>
    <w:p>
      <w:pPr>
        <w:spacing w:line="480" w:lineRule="auto"/>
        <w:ind w:firstLine="560"/>
        <w:rPr>
          <w:rFonts w:hint="eastAsia" w:ascii="仿宋_GB2312" w:hAnsi="仿宋_GB2312" w:eastAsia="仿宋_GB2312" w:cs="仿宋_GB2312"/>
          <w:b/>
          <w:bCs/>
          <w:color w:val="auto"/>
          <w:sz w:val="24"/>
          <w:highlight w:val="none"/>
          <w:u w:val="single"/>
          <w:lang w:eastAsia="zh-CN"/>
        </w:rPr>
      </w:pPr>
      <w:r>
        <w:rPr>
          <w:rFonts w:hint="eastAsia" w:ascii="仿宋_GB2312" w:hAnsi="仿宋_GB2312" w:eastAsia="仿宋_GB2312" w:cs="仿宋_GB2312"/>
          <w:color w:val="auto"/>
          <w:kern w:val="0"/>
          <w:sz w:val="24"/>
          <w:highlight w:val="none"/>
        </w:rPr>
        <w:t>3、</w:t>
      </w:r>
      <w:r>
        <w:rPr>
          <w:rFonts w:hint="eastAsia" w:ascii="仿宋_GB2312" w:hAnsi="仿宋_GB2312" w:eastAsia="仿宋_GB2312" w:cs="仿宋_GB2312"/>
          <w:b/>
          <w:bCs/>
          <w:color w:val="auto"/>
          <w:kern w:val="0"/>
          <w:sz w:val="24"/>
          <w:highlight w:val="none"/>
          <w:u w:val="single"/>
        </w:rPr>
        <w:t>在竞价时间十分钟前凭报名时的</w:t>
      </w:r>
      <w:r>
        <w:rPr>
          <w:rFonts w:hint="eastAsia" w:ascii="仿宋_GB2312" w:hAnsi="仿宋_GB2312" w:eastAsia="仿宋_GB2312" w:cs="仿宋_GB2312"/>
          <w:b/>
          <w:bCs/>
          <w:color w:val="auto"/>
          <w:sz w:val="24"/>
          <w:highlight w:val="none"/>
          <w:u w:val="single"/>
        </w:rPr>
        <w:t>信用代码证号（或身份证号码）、密码以及手机验证码登入本项目网络竞价大厅进行报价准备，并在竞价时间予以报价。</w:t>
      </w:r>
    </w:p>
    <w:p>
      <w:pPr>
        <w:spacing w:line="480" w:lineRule="auto"/>
        <w:ind w:firstLine="472" w:firstLineChars="196"/>
        <w:rPr>
          <w:rFonts w:hint="eastAsia" w:ascii="仿宋_GB2312" w:hAnsi="仿宋_GB2312" w:eastAsia="仿宋_GB2312" w:cs="仿宋_GB2312"/>
          <w:b/>
          <w:bCs/>
          <w:color w:val="auto"/>
          <w:sz w:val="24"/>
          <w:highlight w:val="none"/>
          <w:shd w:val="clear" w:color="auto" w:fill="FFFFFF"/>
        </w:rPr>
      </w:pPr>
      <w:r>
        <w:rPr>
          <w:rFonts w:hint="eastAsia" w:ascii="仿宋_GB2312" w:hAnsi="仿宋_GB2312" w:eastAsia="仿宋_GB2312" w:cs="仿宋_GB2312"/>
          <w:b/>
          <w:bCs/>
          <w:color w:val="auto"/>
          <w:sz w:val="24"/>
          <w:highlight w:val="none"/>
          <w:shd w:val="clear" w:color="auto" w:fill="FFFFFF"/>
        </w:rPr>
        <w:t>多次网络报价的报价时段分为自由报价时段和延时报价时段。自由报价时段是网络竞价系统中预设的一段时间周期，此时段内，竞价人可以发送报价，也可不发送报价，自由报价时段结束后，系统进入延时报价时段。 延时报价时段是在自由报价时段之外提供的不定时间的补充交易时段，设一定时长的延时周期。在一个延时周期内，如无竞价人继续报价，则竞价活动结束；如有竞价人报价，则重新进入一个延时周期，直到无人报价为止。“自由报价时长”和“延时报价时长”以本项目竞价厅为准。</w:t>
      </w:r>
    </w:p>
    <w:p>
      <w:pPr>
        <w:spacing w:line="480" w:lineRule="auto"/>
        <w:ind w:firstLine="420"/>
        <w:rPr>
          <w:rFonts w:hint="eastAsia" w:ascii="仿宋_GB2312" w:hAnsi="仿宋_GB2312" w:eastAsia="仿宋_GB2312" w:cs="仿宋_GB2312"/>
          <w:b/>
          <w:bCs/>
          <w:color w:val="auto"/>
          <w:sz w:val="24"/>
          <w:highlight w:val="none"/>
          <w:shd w:val="clear" w:color="auto" w:fill="FFFFFF"/>
        </w:rPr>
      </w:pPr>
      <w:r>
        <w:rPr>
          <w:rFonts w:hint="eastAsia" w:ascii="仿宋_GB2312" w:hAnsi="仿宋_GB2312" w:eastAsia="仿宋_GB2312" w:cs="仿宋_GB2312"/>
          <w:b/>
          <w:bCs/>
          <w:color w:val="auto"/>
          <w:sz w:val="24"/>
          <w:highlight w:val="none"/>
          <w:shd w:val="clear" w:color="auto" w:fill="FFFFFF"/>
        </w:rPr>
        <w:t xml:space="preserve">竞价人在规定的报价时段内通过网络竞价系统报价，报价指令未确认前可撤回或更改，经确认后不得撤销。在规定的报价时段内，所有竞价人均未报价的，网络竞价活动终止。 </w:t>
      </w:r>
    </w:p>
    <w:p>
      <w:pPr>
        <w:widowControl/>
        <w:shd w:val="clear" w:color="auto" w:fill="FFFFFF"/>
        <w:spacing w:line="480" w:lineRule="auto"/>
        <w:ind w:firstLine="482" w:firstLineChars="200"/>
        <w:jc w:val="left"/>
        <w:rPr>
          <w:rFonts w:hint="eastAsia" w:ascii="仿宋_GB2312" w:hAnsi="仿宋_GB2312" w:eastAsia="仿宋_GB2312" w:cs="仿宋_GB2312"/>
          <w:b/>
          <w:bCs/>
          <w:color w:val="auto"/>
          <w:sz w:val="24"/>
          <w:highlight w:val="none"/>
          <w:shd w:val="clear" w:color="auto" w:fill="FFFFFF"/>
        </w:rPr>
      </w:pPr>
      <w:r>
        <w:rPr>
          <w:rFonts w:hint="eastAsia" w:ascii="仿宋_GB2312" w:hAnsi="仿宋_GB2312" w:eastAsia="仿宋_GB2312" w:cs="仿宋_GB2312"/>
          <w:b/>
          <w:bCs/>
          <w:color w:val="auto"/>
          <w:sz w:val="24"/>
          <w:highlight w:val="none"/>
          <w:shd w:val="clear" w:color="auto" w:fill="FFFFFF"/>
        </w:rPr>
        <w:t>本次网络竞价的首次报价是以起始租金为基础，根据公告内容，不得低于起始租金，再次报价应根据公告高于前次报价，成为当前最新报价，原报价即丧失其约束力，每次加价必须等于交易中心事先确定的加价幅度或加价幅度的整数倍。报价结束时的最高报价为成交价，其报价者即为成交方。</w:t>
      </w:r>
    </w:p>
    <w:p>
      <w:pPr>
        <w:spacing w:line="480" w:lineRule="auto"/>
        <w:ind w:firstLine="56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4、竞价大厅公布成交结果。</w:t>
      </w:r>
    </w:p>
    <w:p>
      <w:pPr>
        <w:spacing w:line="480" w:lineRule="auto"/>
        <w:ind w:firstLine="562"/>
        <w:rPr>
          <w:rFonts w:hint="eastAsia" w:ascii="仿宋_GB2312" w:hAnsi="仿宋_GB2312" w:eastAsia="仿宋_GB2312" w:cs="仿宋_GB2312"/>
          <w:b/>
          <w:bCs/>
          <w:color w:val="auto"/>
          <w:kern w:val="0"/>
          <w:sz w:val="24"/>
          <w:highlight w:val="none"/>
          <w:u w:val="single"/>
        </w:rPr>
      </w:pPr>
      <w:r>
        <w:rPr>
          <w:rFonts w:hint="eastAsia" w:ascii="仿宋_GB2312" w:hAnsi="宋体" w:eastAsia="仿宋_GB2312" w:cs="宋体"/>
          <w:b/>
          <w:bCs/>
          <w:color w:val="auto"/>
          <w:kern w:val="0"/>
          <w:sz w:val="24"/>
          <w:highlight w:val="none"/>
        </w:rPr>
        <w:t>五、</w:t>
      </w:r>
      <w:r>
        <w:rPr>
          <w:rFonts w:hint="eastAsia" w:ascii="仿宋_GB2312" w:hAnsi="仿宋_GB2312" w:eastAsia="仿宋_GB2312" w:cs="仿宋_GB2312"/>
          <w:b/>
          <w:bCs/>
          <w:color w:val="auto"/>
          <w:sz w:val="24"/>
          <w:highlight w:val="none"/>
          <w:shd w:val="clear" w:color="auto" w:fill="FFFFFF"/>
        </w:rPr>
        <w:t>网络竞价时间：2020年</w:t>
      </w:r>
      <w:r>
        <w:rPr>
          <w:rFonts w:hint="eastAsia" w:ascii="仿宋_GB2312" w:hAnsi="仿宋_GB2312" w:eastAsia="仿宋_GB2312" w:cs="仿宋_GB2312"/>
          <w:b/>
          <w:bCs/>
          <w:color w:val="auto"/>
          <w:sz w:val="24"/>
          <w:highlight w:val="none"/>
          <w:shd w:val="clear" w:color="auto" w:fill="FFFFFF"/>
          <w:lang w:val="en-US" w:eastAsia="zh-CN"/>
        </w:rPr>
        <w:t>10</w:t>
      </w:r>
      <w:r>
        <w:rPr>
          <w:rFonts w:hint="eastAsia" w:ascii="仿宋_GB2312" w:hAnsi="仿宋_GB2312" w:eastAsia="仿宋_GB2312" w:cs="仿宋_GB2312"/>
          <w:b/>
          <w:bCs/>
          <w:color w:val="auto"/>
          <w:sz w:val="24"/>
          <w:highlight w:val="none"/>
          <w:shd w:val="clear" w:color="auto" w:fill="FFFFFF"/>
          <w:lang w:eastAsia="zh-CN"/>
        </w:rPr>
        <w:t>月</w:t>
      </w:r>
      <w:r>
        <w:rPr>
          <w:rFonts w:hint="eastAsia" w:ascii="仿宋_GB2312" w:hAnsi="仿宋_GB2312" w:eastAsia="仿宋_GB2312" w:cs="仿宋_GB2312"/>
          <w:b/>
          <w:bCs/>
          <w:color w:val="auto"/>
          <w:sz w:val="24"/>
          <w:highlight w:val="none"/>
          <w:shd w:val="clear" w:color="auto" w:fill="FFFFFF"/>
          <w:lang w:val="en-US" w:eastAsia="zh-CN"/>
        </w:rPr>
        <w:t>15</w:t>
      </w:r>
      <w:r>
        <w:rPr>
          <w:rFonts w:hint="eastAsia" w:ascii="仿宋_GB2312" w:hAnsi="仿宋_GB2312" w:eastAsia="仿宋_GB2312" w:cs="仿宋_GB2312"/>
          <w:b/>
          <w:bCs/>
          <w:color w:val="auto"/>
          <w:sz w:val="24"/>
          <w:highlight w:val="none"/>
          <w:shd w:val="clear" w:color="auto" w:fill="FFFFFF"/>
          <w:lang w:eastAsia="zh-CN"/>
        </w:rPr>
        <w:t>日</w:t>
      </w:r>
      <w:r>
        <w:rPr>
          <w:rFonts w:hint="eastAsia" w:ascii="仿宋_GB2312" w:hAnsi="仿宋_GB2312" w:eastAsia="仿宋_GB2312" w:cs="仿宋_GB2312"/>
          <w:b/>
          <w:bCs/>
          <w:color w:val="auto"/>
          <w:sz w:val="24"/>
          <w:highlight w:val="none"/>
          <w:shd w:val="clear" w:color="auto" w:fill="FFFFFF"/>
        </w:rPr>
        <w:t>（星期</w:t>
      </w:r>
      <w:r>
        <w:rPr>
          <w:rFonts w:hint="eastAsia" w:ascii="仿宋_GB2312" w:hAnsi="仿宋_GB2312" w:eastAsia="仿宋_GB2312" w:cs="仿宋_GB2312"/>
          <w:b/>
          <w:bCs/>
          <w:color w:val="auto"/>
          <w:sz w:val="24"/>
          <w:highlight w:val="none"/>
          <w:shd w:val="clear" w:color="auto" w:fill="FFFFFF"/>
          <w:lang w:val="en-US" w:eastAsia="zh-CN"/>
        </w:rPr>
        <w:t>四</w:t>
      </w:r>
      <w:r>
        <w:rPr>
          <w:rFonts w:hint="eastAsia" w:ascii="仿宋_GB2312" w:hAnsi="仿宋_GB2312" w:eastAsia="仿宋_GB2312" w:cs="仿宋_GB2312"/>
          <w:b/>
          <w:bCs/>
          <w:color w:val="auto"/>
          <w:sz w:val="24"/>
          <w:highlight w:val="none"/>
          <w:shd w:val="clear" w:color="auto" w:fill="FFFFFF"/>
        </w:rPr>
        <w:t>）</w:t>
      </w:r>
      <w:r>
        <w:rPr>
          <w:rFonts w:hint="eastAsia" w:ascii="仿宋_GB2312" w:hAnsi="仿宋_GB2312" w:eastAsia="仿宋_GB2312" w:cs="仿宋_GB2312"/>
          <w:b/>
          <w:bCs/>
          <w:color w:val="auto"/>
          <w:sz w:val="24"/>
          <w:highlight w:val="none"/>
          <w:shd w:val="clear" w:color="auto" w:fill="FFFFFF"/>
          <w:lang w:val="en-US" w:eastAsia="zh-CN"/>
        </w:rPr>
        <w:t>9</w:t>
      </w:r>
      <w:r>
        <w:rPr>
          <w:rFonts w:hint="eastAsia" w:ascii="仿宋_GB2312" w:hAnsi="仿宋_GB2312" w:eastAsia="仿宋_GB2312" w:cs="仿宋_GB2312"/>
          <w:b/>
          <w:bCs/>
          <w:color w:val="auto"/>
          <w:sz w:val="24"/>
          <w:highlight w:val="none"/>
          <w:shd w:val="clear" w:color="auto" w:fill="FFFFFF"/>
          <w:lang w:eastAsia="zh-CN"/>
        </w:rPr>
        <w:t>：</w:t>
      </w:r>
      <w:r>
        <w:rPr>
          <w:rFonts w:hint="eastAsia" w:ascii="仿宋_GB2312" w:hAnsi="仿宋_GB2312" w:eastAsia="仿宋_GB2312" w:cs="仿宋_GB2312"/>
          <w:b/>
          <w:bCs/>
          <w:color w:val="auto"/>
          <w:sz w:val="24"/>
          <w:highlight w:val="none"/>
          <w:shd w:val="clear" w:color="auto" w:fill="FFFFFF"/>
          <w:lang w:val="en-US" w:eastAsia="zh-CN"/>
        </w:rPr>
        <w:t>3</w:t>
      </w:r>
      <w:r>
        <w:rPr>
          <w:rFonts w:hint="eastAsia" w:ascii="仿宋_GB2312" w:hAnsi="仿宋_GB2312" w:eastAsia="仿宋_GB2312" w:cs="仿宋_GB2312"/>
          <w:b/>
          <w:bCs/>
          <w:color w:val="auto"/>
          <w:sz w:val="24"/>
          <w:highlight w:val="none"/>
          <w:shd w:val="clear" w:color="auto" w:fill="FFFFFF"/>
          <w:lang w:eastAsia="zh-CN"/>
        </w:rPr>
        <w:t>0</w:t>
      </w:r>
      <w:r>
        <w:rPr>
          <w:rFonts w:hint="eastAsia" w:ascii="仿宋_GB2312" w:hAnsi="仿宋_GB2312" w:eastAsia="仿宋_GB2312" w:cs="仿宋_GB2312"/>
          <w:b/>
          <w:bCs/>
          <w:color w:val="auto"/>
          <w:sz w:val="24"/>
          <w:highlight w:val="none"/>
          <w:shd w:val="clear" w:color="auto" w:fill="FFFFFF"/>
        </w:rPr>
        <w:t>时开始。</w:t>
      </w:r>
    </w:p>
    <w:p>
      <w:pPr>
        <w:spacing w:line="480" w:lineRule="auto"/>
        <w:ind w:firstLine="562"/>
        <w:rPr>
          <w:rFonts w:hint="eastAsia" w:ascii="仿宋_GB2312" w:eastAsia="仿宋_GB2312"/>
          <w:color w:val="auto"/>
          <w:sz w:val="24"/>
          <w:highlight w:val="none"/>
        </w:rPr>
      </w:pPr>
      <w:r>
        <w:rPr>
          <w:rFonts w:hint="eastAsia" w:ascii="仿宋_GB2312" w:hAnsi="仿宋_GB2312" w:eastAsia="仿宋_GB2312" w:cs="仿宋_GB2312"/>
          <w:color w:val="auto"/>
          <w:sz w:val="24"/>
          <w:highlight w:val="none"/>
        </w:rPr>
        <w:t>六、</w:t>
      </w:r>
      <w:r>
        <w:rPr>
          <w:rFonts w:hint="eastAsia" w:ascii="仿宋_GB2312" w:hAnsi="仿宋_GB2312" w:eastAsia="仿宋_GB2312" w:cs="仿宋_GB2312"/>
          <w:color w:val="auto"/>
          <w:kern w:val="0"/>
          <w:sz w:val="24"/>
          <w:highlight w:val="none"/>
        </w:rPr>
        <w:t>确定成交方后，成交方须在二个工作日内到我所签署《成交确认书》。成交方凭《成交确认书》在</w:t>
      </w:r>
      <w:r>
        <w:rPr>
          <w:rFonts w:hint="eastAsia" w:ascii="仿宋_GB2312" w:hAnsi="Tahoma" w:eastAsia="仿宋_GB2312" w:cs="Tahoma"/>
          <w:color w:val="auto"/>
          <w:kern w:val="0"/>
          <w:sz w:val="24"/>
          <w:highlight w:val="none"/>
        </w:rPr>
        <w:t>三个工作日内与出租方按招租文件提供《房屋租赁合同（样本）》</w:t>
      </w:r>
      <w:r>
        <w:rPr>
          <w:rFonts w:hint="eastAsia" w:ascii="仿宋_GB2312" w:eastAsia="仿宋_GB2312"/>
          <w:color w:val="auto"/>
          <w:sz w:val="24"/>
          <w:highlight w:val="none"/>
        </w:rPr>
        <w:t>签订</w:t>
      </w:r>
      <w:r>
        <w:rPr>
          <w:rFonts w:hint="eastAsia" w:ascii="仿宋_GB2312" w:hAnsi="Tahoma" w:eastAsia="仿宋_GB2312" w:cs="Tahoma"/>
          <w:color w:val="auto"/>
          <w:kern w:val="0"/>
          <w:sz w:val="24"/>
          <w:highlight w:val="none"/>
        </w:rPr>
        <w:t>合同</w:t>
      </w:r>
      <w:r>
        <w:rPr>
          <w:rFonts w:hint="eastAsia" w:ascii="仿宋_GB2312" w:hAnsi="仿宋" w:eastAsia="仿宋_GB2312"/>
          <w:color w:val="auto"/>
          <w:sz w:val="24"/>
          <w:highlight w:val="none"/>
        </w:rPr>
        <w:t>。</w:t>
      </w:r>
    </w:p>
    <w:p>
      <w:pPr>
        <w:spacing w:line="480" w:lineRule="auto"/>
        <w:ind w:firstLine="562"/>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如</w:t>
      </w:r>
      <w:r>
        <w:rPr>
          <w:rFonts w:hint="eastAsia" w:ascii="仿宋_GB2312" w:hAnsi="仿宋_GB2312" w:eastAsia="仿宋_GB2312" w:cs="仿宋_GB2312"/>
          <w:color w:val="auto"/>
          <w:sz w:val="24"/>
          <w:highlight w:val="none"/>
        </w:rPr>
        <w:t>成交方</w:t>
      </w:r>
      <w:r>
        <w:rPr>
          <w:rFonts w:hint="eastAsia" w:ascii="仿宋_GB2312" w:hAnsi="仿宋_GB2312" w:eastAsia="仿宋_GB2312" w:cs="仿宋_GB2312"/>
          <w:color w:val="auto"/>
          <w:kern w:val="0"/>
          <w:sz w:val="24"/>
          <w:highlight w:val="none"/>
        </w:rPr>
        <w:t>无故拖延或拒签《成交确认书》或合同的，招租保证金将不予退还并取消其成交资格，对本租赁物再次挂牌所需的费用由违约的承租方承担，再行挂牌时本租赁物成交价低于原成交价的，则差额部分由违约的承租方承担。</w:t>
      </w:r>
    </w:p>
    <w:p>
      <w:pPr>
        <w:numPr>
          <w:ilvl w:val="0"/>
          <w:numId w:val="9"/>
        </w:numPr>
        <w:spacing w:line="480" w:lineRule="auto"/>
        <w:ind w:firstLine="56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免责声明：</w:t>
      </w:r>
    </w:p>
    <w:p>
      <w:pPr>
        <w:numPr>
          <w:ilvl w:val="0"/>
          <w:numId w:val="10"/>
        </w:numPr>
        <w:spacing w:line="480" w:lineRule="auto"/>
        <w:ind w:firstLine="593"/>
        <w:rPr>
          <w:rFonts w:hint="eastAsia" w:ascii="仿宋_GB2312" w:hAnsi="仿宋_GB2312" w:eastAsia="仿宋_GB2312" w:cs="仿宋_GB2312"/>
          <w:color w:val="auto"/>
          <w:sz w:val="24"/>
          <w:highlight w:val="none"/>
          <w:shd w:val="clear" w:color="auto" w:fill="FFFFFF"/>
        </w:rPr>
      </w:pPr>
      <w:r>
        <w:rPr>
          <w:rFonts w:hint="eastAsia" w:ascii="仿宋_GB2312" w:hAnsi="仿宋_GB2312" w:eastAsia="仿宋_GB2312" w:cs="仿宋_GB2312"/>
          <w:color w:val="auto"/>
          <w:sz w:val="24"/>
          <w:highlight w:val="none"/>
          <w:shd w:val="clear" w:color="auto" w:fill="FFFFFF"/>
        </w:rPr>
        <w:t>报价人在参加网络竞价活动之前，应对竞价标的进行了全面了解，接受竞价文件的内容和要求，对其报价行为负责，且网络报价实施后不得以不了解所竞得标的为由予以反悔。</w:t>
      </w:r>
    </w:p>
    <w:p>
      <w:pPr>
        <w:numPr>
          <w:ilvl w:val="0"/>
          <w:numId w:val="10"/>
        </w:numPr>
        <w:spacing w:line="480" w:lineRule="auto"/>
        <w:ind w:firstLine="593"/>
        <w:rPr>
          <w:rFonts w:hint="eastAsia" w:ascii="仿宋_GB2312" w:hAnsi="仿宋_GB2312" w:eastAsia="仿宋_GB2312" w:cs="仿宋_GB2312"/>
          <w:color w:val="auto"/>
          <w:sz w:val="24"/>
          <w:highlight w:val="none"/>
          <w:shd w:val="clear" w:color="auto" w:fill="FFFFFF"/>
        </w:rPr>
      </w:pPr>
      <w:r>
        <w:rPr>
          <w:rFonts w:hint="eastAsia" w:ascii="仿宋_GB2312" w:hAnsi="仿宋_GB2312" w:eastAsia="仿宋_GB2312" w:cs="仿宋_GB2312"/>
          <w:color w:val="auto"/>
          <w:sz w:val="24"/>
          <w:highlight w:val="none"/>
          <w:shd w:val="clear" w:color="auto" w:fill="FFFFFF"/>
        </w:rPr>
        <w:t>为确保网络传输的安全，保障报价人的利益，网络报价平台对网络资料的传输采用数据加密处理，但无法保证电子信息绝对安全。</w:t>
      </w:r>
    </w:p>
    <w:p>
      <w:pPr>
        <w:numPr>
          <w:ilvl w:val="0"/>
          <w:numId w:val="10"/>
        </w:numPr>
        <w:spacing w:line="480" w:lineRule="auto"/>
        <w:ind w:firstLine="593"/>
        <w:rPr>
          <w:rFonts w:hint="eastAsia" w:ascii="仿宋_GB2312" w:hAnsi="仿宋_GB2312" w:eastAsia="仿宋_GB2312" w:cs="仿宋_GB2312"/>
          <w:color w:val="auto"/>
          <w:sz w:val="24"/>
          <w:highlight w:val="none"/>
          <w:shd w:val="clear" w:color="auto" w:fill="FFFFFF"/>
        </w:rPr>
      </w:pPr>
      <w:r>
        <w:rPr>
          <w:rFonts w:hint="eastAsia" w:ascii="仿宋_GB2312" w:hAnsi="仿宋_GB2312" w:eastAsia="仿宋_GB2312" w:cs="仿宋_GB2312"/>
          <w:color w:val="auto"/>
          <w:sz w:val="24"/>
          <w:highlight w:val="none"/>
          <w:shd w:val="clear" w:color="auto" w:fill="FFFFFF"/>
        </w:rPr>
        <w:t>如因不可抗力造成网络报价活动不能正常进行，台州产权交易所不承担任何责任。</w:t>
      </w:r>
    </w:p>
    <w:p>
      <w:pPr>
        <w:numPr>
          <w:ilvl w:val="0"/>
          <w:numId w:val="10"/>
        </w:numPr>
        <w:spacing w:line="480" w:lineRule="auto"/>
        <w:ind w:firstLine="593"/>
        <w:rPr>
          <w:rFonts w:hint="eastAsia" w:ascii="仿宋_GB2312" w:hAnsi="仿宋_GB2312" w:eastAsia="仿宋_GB2312" w:cs="仿宋_GB2312"/>
          <w:color w:val="auto"/>
          <w:sz w:val="24"/>
          <w:highlight w:val="none"/>
          <w:shd w:val="clear" w:color="auto" w:fill="FFFFFF"/>
        </w:rPr>
      </w:pPr>
      <w:r>
        <w:rPr>
          <w:rFonts w:hint="eastAsia" w:ascii="仿宋_GB2312" w:hAnsi="仿宋_GB2312" w:eastAsia="仿宋_GB2312" w:cs="仿宋_GB2312"/>
          <w:color w:val="auto"/>
          <w:sz w:val="24"/>
          <w:highlight w:val="none"/>
          <w:shd w:val="clear" w:color="auto" w:fill="FFFFFF"/>
        </w:rPr>
        <w:t>如因网络报价服务器等设备故障、网络传输线路（电信）故障、黑客攻击等原因造成网络报价不能正常进行，台州产权交易所不承担任何责任。但是，我所将全力排除故障，解决问题，尽快恢复网络报价平台的正常运行。</w:t>
      </w:r>
    </w:p>
    <w:p>
      <w:pPr>
        <w:numPr>
          <w:ilvl w:val="0"/>
          <w:numId w:val="10"/>
        </w:numPr>
        <w:spacing w:line="480" w:lineRule="auto"/>
        <w:ind w:firstLine="593"/>
        <w:rPr>
          <w:rFonts w:hint="eastAsia" w:ascii="仿宋_GB2312" w:hAnsi="仿宋_GB2312" w:eastAsia="仿宋_GB2312" w:cs="仿宋_GB2312"/>
          <w:color w:val="auto"/>
          <w:sz w:val="24"/>
          <w:highlight w:val="none"/>
          <w:shd w:val="clear" w:color="auto" w:fill="FFFFFF"/>
        </w:rPr>
      </w:pPr>
      <w:r>
        <w:rPr>
          <w:rFonts w:hint="eastAsia" w:ascii="仿宋_GB2312" w:hAnsi="仿宋_GB2312" w:eastAsia="仿宋_GB2312" w:cs="仿宋_GB2312"/>
          <w:color w:val="auto"/>
          <w:sz w:val="24"/>
          <w:highlight w:val="none"/>
          <w:shd w:val="clear" w:color="auto" w:fill="FFFFFF"/>
        </w:rPr>
        <w:t>如因报价人自身报价电脑设备故障、网络传输线路不畅通等原因，造成报价人不能正常进行网络报价，我所不承担任何责任。</w:t>
      </w:r>
    </w:p>
    <w:p>
      <w:pPr>
        <w:numPr>
          <w:ilvl w:val="0"/>
          <w:numId w:val="10"/>
        </w:numPr>
        <w:spacing w:line="480" w:lineRule="auto"/>
        <w:ind w:firstLine="593"/>
        <w:rPr>
          <w:rFonts w:hint="eastAsia" w:ascii="仿宋_GB2312" w:hAnsi="仿宋_GB2312" w:eastAsia="仿宋_GB2312" w:cs="仿宋_GB2312"/>
          <w:color w:val="auto"/>
          <w:sz w:val="24"/>
          <w:highlight w:val="none"/>
          <w:shd w:val="clear" w:color="auto" w:fill="FFFFFF"/>
        </w:rPr>
      </w:pPr>
      <w:r>
        <w:rPr>
          <w:rFonts w:hint="eastAsia" w:ascii="仿宋_GB2312" w:hAnsi="仿宋_GB2312" w:eastAsia="仿宋_GB2312" w:cs="仿宋_GB2312"/>
          <w:color w:val="auto"/>
          <w:sz w:val="24"/>
          <w:highlight w:val="none"/>
          <w:shd w:val="clear" w:color="auto" w:fill="FFFFFF"/>
        </w:rPr>
        <w:t>如因报价人操作不当或操作失误而造成的任何损失，由当事人自己负责。</w:t>
      </w:r>
    </w:p>
    <w:p>
      <w:pPr>
        <w:numPr>
          <w:ilvl w:val="0"/>
          <w:numId w:val="10"/>
        </w:numPr>
        <w:spacing w:line="480" w:lineRule="auto"/>
        <w:ind w:firstLine="593"/>
        <w:rPr>
          <w:rFonts w:hint="eastAsia" w:ascii="仿宋_GB2312" w:hAnsi="仿宋_GB2312" w:eastAsia="仿宋_GB2312" w:cs="仿宋_GB2312"/>
          <w:color w:val="auto"/>
          <w:sz w:val="24"/>
          <w:highlight w:val="none"/>
          <w:shd w:val="clear" w:color="auto" w:fill="FFFFFF"/>
        </w:rPr>
      </w:pPr>
      <w:r>
        <w:rPr>
          <w:rFonts w:hint="eastAsia" w:ascii="仿宋_GB2312" w:hAnsi="仿宋_GB2312" w:eastAsia="仿宋_GB2312" w:cs="仿宋_GB2312"/>
          <w:color w:val="auto"/>
          <w:sz w:val="24"/>
          <w:highlight w:val="none"/>
          <w:shd w:val="clear" w:color="auto" w:fill="FFFFFF"/>
        </w:rPr>
        <w:t>如因报价人的报价设备的系统时间与网络报价平台服务器时间不一致而造成的任何后果，由当事人自己负责。</w:t>
      </w:r>
    </w:p>
    <w:p>
      <w:pPr>
        <w:numPr>
          <w:ilvl w:val="0"/>
          <w:numId w:val="10"/>
        </w:numPr>
        <w:spacing w:line="480" w:lineRule="auto"/>
        <w:ind w:firstLine="593"/>
        <w:rPr>
          <w:rFonts w:hint="eastAsia" w:ascii="仿宋_GB2312" w:hAnsi="仿宋_GB2312" w:eastAsia="仿宋_GB2312" w:cs="仿宋_GB2312"/>
          <w:color w:val="auto"/>
          <w:sz w:val="24"/>
          <w:highlight w:val="none"/>
          <w:shd w:val="clear" w:color="auto" w:fill="FFFFFF"/>
        </w:rPr>
      </w:pPr>
      <w:r>
        <w:rPr>
          <w:rFonts w:hint="eastAsia" w:ascii="仿宋_GB2312" w:hAnsi="仿宋_GB2312" w:eastAsia="仿宋_GB2312" w:cs="仿宋_GB2312"/>
          <w:color w:val="auto"/>
          <w:sz w:val="24"/>
          <w:highlight w:val="none"/>
          <w:shd w:val="clear" w:color="auto" w:fill="FFFFFF"/>
        </w:rPr>
        <w:t>用户、报价人应对自身的账户安全负责。若用户或报价人的账户被盗用，则由当事人自己负责。</w:t>
      </w:r>
    </w:p>
    <w:p>
      <w:pPr>
        <w:widowControl/>
        <w:numPr>
          <w:ilvl w:val="0"/>
          <w:numId w:val="11"/>
        </w:numPr>
        <w:shd w:val="clear" w:color="auto" w:fill="FFFFFF"/>
        <w:spacing w:line="480" w:lineRule="auto"/>
        <w:ind w:firstLine="640"/>
        <w:jc w:val="left"/>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本次招租活动向承租方收取承租年数总租金的1%交易佣金。</w:t>
      </w:r>
    </w:p>
    <w:p>
      <w:pPr>
        <w:widowControl/>
        <w:numPr>
          <w:ilvl w:val="0"/>
          <w:numId w:val="11"/>
        </w:numPr>
        <w:shd w:val="clear" w:color="auto" w:fill="FFFFFF"/>
        <w:spacing w:line="480" w:lineRule="auto"/>
        <w:ind w:firstLine="64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请意向承租方仔细阅读本招租文件。</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480" w:lineRule="auto"/>
        <w:ind w:right="23" w:firstLine="3960" w:firstLineChars="1650"/>
        <w:jc w:val="left"/>
        <w:rPr>
          <w:rFonts w:hint="eastAsia" w:ascii="仿宋_GB2312" w:hAnsi="仿宋_GB2312" w:eastAsia="仿宋_GB2312" w:cs="仿宋_GB2312"/>
          <w:color w:val="auto"/>
          <w:sz w:val="24"/>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480" w:lineRule="auto"/>
        <w:ind w:right="23" w:firstLine="3960" w:firstLineChars="16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台州市产权交易所有限公司</w:t>
      </w:r>
    </w:p>
    <w:p>
      <w:pPr>
        <w:spacing w:line="480" w:lineRule="auto"/>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 xml:space="preserve">                                       </w:t>
      </w:r>
      <w:r>
        <w:rPr>
          <w:rFonts w:hint="eastAsia" w:ascii="仿宋_GB2312" w:hAnsi="仿宋_GB2312" w:eastAsia="仿宋_GB2312" w:cs="仿宋_GB2312"/>
          <w:bCs/>
          <w:color w:val="auto"/>
          <w:sz w:val="24"/>
          <w:highlight w:val="none"/>
          <w:lang w:eastAsia="zh-CN"/>
        </w:rPr>
        <w:t>二〇二〇年九月二十五日</w:t>
      </w:r>
    </w:p>
    <w:p>
      <w:pPr>
        <w:pStyle w:val="15"/>
        <w:rPr>
          <w:rStyle w:val="32"/>
          <w:rFonts w:hint="eastAsia"/>
          <w:b/>
          <w:bCs/>
          <w:color w:val="auto"/>
          <w:highlight w:val="none"/>
        </w:rPr>
      </w:pPr>
      <w:r>
        <w:rPr>
          <w:rFonts w:hint="eastAsia" w:ascii="仿宋_GB2312" w:hAnsi="仿宋_GB2312" w:eastAsia="仿宋_GB2312" w:cs="仿宋_GB2312"/>
          <w:bCs w:val="0"/>
          <w:color w:val="auto"/>
          <w:sz w:val="24"/>
          <w:highlight w:val="none"/>
        </w:rPr>
        <w:br w:type="page"/>
      </w:r>
      <w:bookmarkStart w:id="15" w:name="_Toc22090"/>
      <w:r>
        <w:rPr>
          <w:rStyle w:val="34"/>
          <w:rFonts w:hint="eastAsia" w:ascii="仿宋_GB2312" w:hAnsi="仿宋_GB2312" w:eastAsia="仿宋_GB2312" w:cs="仿宋_GB2312"/>
          <w:b/>
          <w:bCs/>
          <w:color w:val="auto"/>
          <w:highlight w:val="none"/>
        </w:rPr>
        <w:t>房屋承租申请书</w:t>
      </w:r>
      <w:bookmarkEnd w:id="15"/>
    </w:p>
    <w:p>
      <w:pPr>
        <w:spacing w:line="500" w:lineRule="exact"/>
        <w:rPr>
          <w:rFonts w:hint="eastAsia" w:ascii="仿宋_GB2312" w:hAnsi="Tahoma" w:eastAsia="仿宋_GB2312" w:cs="Tahoma"/>
          <w:bCs/>
          <w:color w:val="auto"/>
          <w:kern w:val="0"/>
          <w:sz w:val="24"/>
          <w:highlight w:val="none"/>
        </w:rPr>
      </w:pPr>
      <w:r>
        <w:rPr>
          <w:rFonts w:hint="eastAsia" w:ascii="仿宋_GB2312" w:hAnsi="Tahoma" w:eastAsia="仿宋_GB2312" w:cs="Tahoma"/>
          <w:bCs/>
          <w:color w:val="auto"/>
          <w:kern w:val="0"/>
          <w:sz w:val="24"/>
          <w:highlight w:val="none"/>
        </w:rPr>
        <w:t>台州市产权交易所有限公司：</w:t>
      </w:r>
    </w:p>
    <w:p>
      <w:pPr>
        <w:spacing w:line="500" w:lineRule="exact"/>
        <w:ind w:firstLine="480"/>
        <w:rPr>
          <w:rFonts w:hint="eastAsia" w:ascii="仿宋_GB2312" w:hAnsi="Tahoma" w:eastAsia="仿宋_GB2312" w:cs="Tahoma"/>
          <w:b/>
          <w:bCs/>
          <w:color w:val="auto"/>
          <w:kern w:val="0"/>
          <w:sz w:val="24"/>
          <w:highlight w:val="none"/>
        </w:rPr>
      </w:pPr>
      <w:r>
        <w:rPr>
          <w:rFonts w:hint="eastAsia" w:ascii="仿宋_GB2312" w:hAnsi="Tahoma" w:eastAsia="仿宋_GB2312" w:cs="Tahoma"/>
          <w:bCs/>
          <w:color w:val="auto"/>
          <w:kern w:val="0"/>
          <w:sz w:val="24"/>
          <w:highlight w:val="none"/>
        </w:rPr>
        <w:t>经认真阅读编号为台交所租〔2020〕</w:t>
      </w:r>
      <w:r>
        <w:rPr>
          <w:rFonts w:hint="eastAsia" w:ascii="仿宋_GB2312" w:hAnsi="Tahoma" w:eastAsia="仿宋_GB2312" w:cs="Tahoma"/>
          <w:bCs/>
          <w:color w:val="auto"/>
          <w:kern w:val="0"/>
          <w:sz w:val="24"/>
          <w:highlight w:val="none"/>
          <w:lang w:eastAsia="zh-CN"/>
        </w:rPr>
        <w:t>16号</w:t>
      </w:r>
      <w:r>
        <w:rPr>
          <w:rFonts w:hint="eastAsia" w:ascii="仿宋_GB2312" w:hAnsi="Tahoma" w:eastAsia="仿宋_GB2312" w:cs="Tahoma"/>
          <w:bCs/>
          <w:color w:val="auto"/>
          <w:kern w:val="0"/>
          <w:sz w:val="24"/>
          <w:highlight w:val="none"/>
        </w:rPr>
        <w:t>的文件，我方完全接受并愿意遵守贵所《</w:t>
      </w:r>
      <w:r>
        <w:rPr>
          <w:rFonts w:hint="eastAsia" w:ascii="仿宋_GB2312" w:hAnsi="Tahoma" w:eastAsia="仿宋_GB2312" w:cs="Tahoma"/>
          <w:bCs/>
          <w:color w:val="auto"/>
          <w:kern w:val="0"/>
          <w:sz w:val="24"/>
          <w:highlight w:val="none"/>
          <w:lang w:eastAsia="zh-CN"/>
        </w:rPr>
        <w:t>台州市开投房地产有限公司</w:t>
      </w:r>
      <w:r>
        <w:rPr>
          <w:rFonts w:hint="eastAsia" w:ascii="仿宋_GB2312" w:hAnsi="Tahoma" w:eastAsia="仿宋_GB2312" w:cs="Tahoma"/>
          <w:bCs/>
          <w:color w:val="auto"/>
          <w:kern w:val="0"/>
          <w:sz w:val="24"/>
          <w:highlight w:val="none"/>
        </w:rPr>
        <w:t>房屋招租文件》中规定的要求，对所有文件均无异议。</w:t>
      </w:r>
    </w:p>
    <w:p>
      <w:pPr>
        <w:spacing w:line="500" w:lineRule="exact"/>
        <w:ind w:firstLine="480"/>
        <w:rPr>
          <w:rFonts w:hint="eastAsia" w:ascii="仿宋_GB2312" w:hAnsi="Tahoma" w:eastAsia="仿宋_GB2312" w:cs="Tahoma"/>
          <w:b/>
          <w:bCs/>
          <w:color w:val="auto"/>
          <w:kern w:val="0"/>
          <w:sz w:val="24"/>
          <w:highlight w:val="none"/>
        </w:rPr>
      </w:pPr>
      <w:bookmarkStart w:id="16" w:name="OLE_LINK22"/>
      <w:r>
        <w:rPr>
          <w:rFonts w:hint="eastAsia" w:ascii="仿宋_GB2312" w:hAnsi="Tahoma" w:eastAsia="仿宋_GB2312" w:cs="Tahoma"/>
          <w:bCs/>
          <w:color w:val="auto"/>
          <w:kern w:val="0"/>
          <w:sz w:val="24"/>
          <w:highlight w:val="none"/>
        </w:rPr>
        <w:t>我方正式申请参加贵所于</w:t>
      </w:r>
      <w:r>
        <w:rPr>
          <w:rFonts w:hint="eastAsia" w:ascii="仿宋_GB2312" w:hAnsi="Tahoma" w:eastAsia="仿宋_GB2312" w:cs="Tahoma"/>
          <w:color w:val="auto"/>
          <w:kern w:val="0"/>
          <w:sz w:val="24"/>
          <w:highlight w:val="none"/>
        </w:rPr>
        <w:t>2020年</w:t>
      </w:r>
      <w:r>
        <w:rPr>
          <w:rFonts w:hint="eastAsia" w:ascii="仿宋_GB2312" w:hAnsi="Tahoma" w:eastAsia="仿宋_GB2312" w:cs="Tahoma"/>
          <w:color w:val="auto"/>
          <w:kern w:val="0"/>
          <w:sz w:val="24"/>
          <w:highlight w:val="none"/>
          <w:lang w:val="en-US" w:eastAsia="zh-CN"/>
        </w:rPr>
        <w:t>10</w:t>
      </w:r>
      <w:r>
        <w:rPr>
          <w:rFonts w:hint="eastAsia" w:ascii="仿宋_GB2312" w:hAnsi="Tahoma" w:eastAsia="仿宋_GB2312" w:cs="Tahoma"/>
          <w:color w:val="auto"/>
          <w:kern w:val="0"/>
          <w:sz w:val="24"/>
          <w:highlight w:val="none"/>
          <w:lang w:eastAsia="zh-CN"/>
        </w:rPr>
        <w:t>月</w:t>
      </w:r>
      <w:r>
        <w:rPr>
          <w:rFonts w:hint="eastAsia" w:ascii="仿宋_GB2312" w:hAnsi="Tahoma" w:eastAsia="仿宋_GB2312" w:cs="Tahoma"/>
          <w:color w:val="auto"/>
          <w:kern w:val="0"/>
          <w:sz w:val="24"/>
          <w:highlight w:val="none"/>
          <w:lang w:val="en-US" w:eastAsia="zh-CN"/>
        </w:rPr>
        <w:t>15</w:t>
      </w:r>
      <w:r>
        <w:rPr>
          <w:rFonts w:hint="eastAsia" w:ascii="仿宋_GB2312" w:hAnsi="Tahoma" w:eastAsia="仿宋_GB2312" w:cs="Tahoma"/>
          <w:color w:val="auto"/>
          <w:kern w:val="0"/>
          <w:sz w:val="24"/>
          <w:highlight w:val="none"/>
          <w:lang w:eastAsia="zh-CN"/>
        </w:rPr>
        <w:t>日</w:t>
      </w:r>
      <w:r>
        <w:rPr>
          <w:rFonts w:hint="eastAsia" w:ascii="仿宋_GB2312" w:hAnsi="Tahoma" w:eastAsia="仿宋_GB2312" w:cs="Tahoma"/>
          <w:color w:val="auto"/>
          <w:kern w:val="0"/>
          <w:sz w:val="24"/>
          <w:highlight w:val="none"/>
        </w:rPr>
        <w:t>（星期</w:t>
      </w:r>
      <w:r>
        <w:rPr>
          <w:rFonts w:hint="eastAsia" w:ascii="仿宋_GB2312" w:hAnsi="Tahoma" w:eastAsia="仿宋_GB2312" w:cs="Tahoma"/>
          <w:color w:val="auto"/>
          <w:kern w:val="0"/>
          <w:sz w:val="24"/>
          <w:highlight w:val="none"/>
          <w:lang w:val="en-US" w:eastAsia="zh-CN"/>
        </w:rPr>
        <w:t>四</w:t>
      </w:r>
      <w:r>
        <w:rPr>
          <w:rFonts w:hint="eastAsia" w:ascii="仿宋_GB2312" w:hAnsi="Tahoma" w:eastAsia="仿宋_GB2312" w:cs="Tahoma"/>
          <w:color w:val="auto"/>
          <w:kern w:val="0"/>
          <w:sz w:val="24"/>
          <w:highlight w:val="none"/>
        </w:rPr>
        <w:t>）</w:t>
      </w:r>
      <w:r>
        <w:rPr>
          <w:rFonts w:hint="eastAsia" w:ascii="仿宋_GB2312" w:hAnsi="Tahoma" w:eastAsia="仿宋_GB2312" w:cs="Tahoma"/>
          <w:color w:val="auto"/>
          <w:kern w:val="0"/>
          <w:sz w:val="24"/>
          <w:highlight w:val="none"/>
          <w:lang w:val="en-US" w:eastAsia="zh-CN"/>
        </w:rPr>
        <w:t>9</w:t>
      </w:r>
      <w:r>
        <w:rPr>
          <w:rFonts w:hint="eastAsia" w:ascii="仿宋_GB2312" w:hAnsi="Tahoma" w:eastAsia="仿宋_GB2312" w:cs="Tahoma"/>
          <w:color w:val="auto"/>
          <w:kern w:val="0"/>
          <w:sz w:val="24"/>
          <w:highlight w:val="none"/>
          <w:lang w:eastAsia="zh-CN"/>
        </w:rPr>
        <w:t>：</w:t>
      </w:r>
      <w:r>
        <w:rPr>
          <w:rFonts w:hint="eastAsia" w:ascii="仿宋_GB2312" w:hAnsi="Tahoma" w:eastAsia="仿宋_GB2312" w:cs="Tahoma"/>
          <w:color w:val="auto"/>
          <w:kern w:val="0"/>
          <w:sz w:val="24"/>
          <w:highlight w:val="none"/>
          <w:lang w:val="en-US" w:eastAsia="zh-CN"/>
        </w:rPr>
        <w:t>3</w:t>
      </w:r>
      <w:r>
        <w:rPr>
          <w:rFonts w:hint="eastAsia" w:ascii="仿宋_GB2312" w:hAnsi="Tahoma" w:eastAsia="仿宋_GB2312" w:cs="Tahoma"/>
          <w:color w:val="auto"/>
          <w:kern w:val="0"/>
          <w:sz w:val="24"/>
          <w:highlight w:val="none"/>
          <w:lang w:eastAsia="zh-CN"/>
        </w:rPr>
        <w:t>0</w:t>
      </w:r>
      <w:r>
        <w:rPr>
          <w:rFonts w:hint="eastAsia" w:ascii="仿宋_GB2312" w:hAnsi="Tahoma" w:eastAsia="仿宋_GB2312" w:cs="Tahoma"/>
          <w:color w:val="auto"/>
          <w:kern w:val="0"/>
          <w:sz w:val="24"/>
          <w:highlight w:val="none"/>
        </w:rPr>
        <w:t>时开始举行的</w:t>
      </w:r>
      <w:r>
        <w:rPr>
          <w:rFonts w:hint="eastAsia" w:ascii="仿宋_GB2312" w:hAnsi="Tahoma" w:eastAsia="仿宋_GB2312" w:cs="Tahoma"/>
          <w:color w:val="auto"/>
          <w:kern w:val="0"/>
          <w:sz w:val="24"/>
          <w:highlight w:val="none"/>
          <w:lang w:eastAsia="zh-CN"/>
        </w:rPr>
        <w:t>台州市开投房地产有限公司</w:t>
      </w:r>
      <w:r>
        <w:rPr>
          <w:rFonts w:hint="eastAsia" w:ascii="仿宋_GB2312" w:hAnsi="Tahoma" w:eastAsia="仿宋_GB2312" w:cs="Tahoma"/>
          <w:color w:val="auto"/>
          <w:kern w:val="0"/>
          <w:sz w:val="24"/>
          <w:highlight w:val="none"/>
        </w:rPr>
        <w:t>房屋</w:t>
      </w:r>
      <w:r>
        <w:rPr>
          <w:rFonts w:hint="eastAsia" w:ascii="仿宋_GB2312" w:hAnsi="Tahoma" w:eastAsia="仿宋_GB2312" w:cs="Tahoma"/>
          <w:bCs/>
          <w:color w:val="auto"/>
          <w:kern w:val="0"/>
          <w:sz w:val="24"/>
          <w:highlight w:val="none"/>
        </w:rPr>
        <w:t>招租网络竞价活动。</w:t>
      </w:r>
      <w:bookmarkEnd w:id="16"/>
    </w:p>
    <w:p>
      <w:pPr>
        <w:spacing w:line="500" w:lineRule="exact"/>
        <w:ind w:firstLine="480"/>
        <w:rPr>
          <w:rFonts w:hint="eastAsia" w:ascii="仿宋_GB2312" w:hAnsi="Tahoma" w:eastAsia="仿宋_GB2312" w:cs="Tahoma"/>
          <w:bCs/>
          <w:color w:val="auto"/>
          <w:kern w:val="0"/>
          <w:sz w:val="24"/>
          <w:highlight w:val="none"/>
        </w:rPr>
      </w:pPr>
      <w:r>
        <w:rPr>
          <w:rFonts w:hint="eastAsia" w:ascii="仿宋_GB2312" w:hAnsi="Tahoma" w:eastAsia="仿宋_GB2312" w:cs="Tahoma"/>
          <w:bCs/>
          <w:color w:val="auto"/>
          <w:kern w:val="0"/>
          <w:sz w:val="24"/>
          <w:highlight w:val="none"/>
        </w:rPr>
        <w:t>我方愿意按招租文件规定，申请参加本项目第</w:t>
      </w:r>
      <w:r>
        <w:rPr>
          <w:rFonts w:hint="eastAsia" w:ascii="仿宋_GB2312" w:hAnsi="Tahoma" w:eastAsia="仿宋_GB2312" w:cs="Tahoma"/>
          <w:bCs/>
          <w:color w:val="auto"/>
          <w:kern w:val="0"/>
          <w:sz w:val="24"/>
          <w:highlight w:val="none"/>
          <w:u w:val="single"/>
        </w:rPr>
        <w:t xml:space="preserve">     </w:t>
      </w:r>
      <w:r>
        <w:rPr>
          <w:rFonts w:hint="eastAsia" w:ascii="仿宋_GB2312" w:hAnsi="Tahoma" w:eastAsia="仿宋_GB2312" w:cs="Tahoma"/>
          <w:bCs/>
          <w:color w:val="auto"/>
          <w:kern w:val="0"/>
          <w:sz w:val="24"/>
          <w:highlight w:val="none"/>
        </w:rPr>
        <w:t>标段的竞价，缴纳保证金人民币</w:t>
      </w:r>
      <w:r>
        <w:rPr>
          <w:rFonts w:hint="eastAsia" w:ascii="仿宋_GB2312" w:hAnsi="Tahoma" w:eastAsia="仿宋_GB2312" w:cs="Tahoma"/>
          <w:bCs/>
          <w:color w:val="auto"/>
          <w:kern w:val="0"/>
          <w:sz w:val="24"/>
          <w:highlight w:val="none"/>
          <w:u w:val="single"/>
        </w:rPr>
        <w:t xml:space="preserve">       </w:t>
      </w:r>
      <w:r>
        <w:rPr>
          <w:rFonts w:hint="eastAsia" w:ascii="仿宋_GB2312" w:hAnsi="Tahoma" w:eastAsia="仿宋_GB2312" w:cs="Tahoma"/>
          <w:bCs/>
          <w:color w:val="auto"/>
          <w:kern w:val="0"/>
          <w:sz w:val="24"/>
          <w:highlight w:val="none"/>
        </w:rPr>
        <w:t>万元整。</w:t>
      </w:r>
    </w:p>
    <w:p>
      <w:pPr>
        <w:spacing w:line="500" w:lineRule="exact"/>
        <w:ind w:firstLine="480"/>
        <w:rPr>
          <w:rFonts w:hint="eastAsia" w:ascii="仿宋_GB2312" w:hAnsi="Tahoma" w:eastAsia="仿宋_GB2312" w:cs="Tahoma"/>
          <w:b/>
          <w:bCs/>
          <w:color w:val="auto"/>
          <w:kern w:val="0"/>
          <w:sz w:val="24"/>
          <w:highlight w:val="none"/>
        </w:rPr>
      </w:pPr>
      <w:r>
        <w:rPr>
          <w:rFonts w:hint="eastAsia" w:ascii="仿宋_GB2312" w:hAnsi="Tahoma" w:eastAsia="仿宋_GB2312" w:cs="Tahoma"/>
          <w:b/>
          <w:bCs/>
          <w:color w:val="auto"/>
          <w:kern w:val="0"/>
          <w:sz w:val="24"/>
          <w:highlight w:val="none"/>
        </w:rPr>
        <w:t>我方保证报价不低于所竞标的的年起始租金。</w:t>
      </w:r>
    </w:p>
    <w:p>
      <w:pPr>
        <w:spacing w:line="500" w:lineRule="exact"/>
        <w:ind w:right="-197" w:rightChars="-94" w:firstLine="480"/>
        <w:rPr>
          <w:rFonts w:hint="eastAsia" w:ascii="仿宋_GB2312" w:hAnsi="Tahoma" w:eastAsia="仿宋_GB2312" w:cs="Tahoma"/>
          <w:bCs/>
          <w:color w:val="auto"/>
          <w:kern w:val="0"/>
          <w:sz w:val="24"/>
          <w:highlight w:val="none"/>
        </w:rPr>
      </w:pPr>
      <w:r>
        <w:rPr>
          <w:rFonts w:hint="eastAsia" w:ascii="仿宋_GB2312" w:hAnsi="Tahoma" w:eastAsia="仿宋_GB2312" w:cs="Tahoma"/>
          <w:bCs/>
          <w:color w:val="auto"/>
          <w:kern w:val="0"/>
          <w:sz w:val="24"/>
          <w:highlight w:val="none"/>
        </w:rPr>
        <w:t>若能竞得该房屋承租权，我方保证按照招租文件中的规定和要求履行全部的义务。</w:t>
      </w:r>
    </w:p>
    <w:p>
      <w:pPr>
        <w:spacing w:line="500" w:lineRule="exact"/>
        <w:ind w:firstLine="480"/>
        <w:rPr>
          <w:rFonts w:hint="eastAsia" w:ascii="仿宋_GB2312" w:hAnsi="Tahoma" w:eastAsia="仿宋_GB2312" w:cs="Tahoma"/>
          <w:bCs/>
          <w:color w:val="auto"/>
          <w:kern w:val="0"/>
          <w:sz w:val="24"/>
          <w:highlight w:val="none"/>
        </w:rPr>
      </w:pPr>
      <w:r>
        <w:rPr>
          <w:rFonts w:hint="eastAsia" w:ascii="仿宋_GB2312" w:hAnsi="Tahoma" w:eastAsia="仿宋_GB2312" w:cs="Tahoma"/>
          <w:bCs/>
          <w:color w:val="auto"/>
          <w:kern w:val="0"/>
          <w:sz w:val="24"/>
          <w:highlight w:val="none"/>
        </w:rPr>
        <w:t>若我方在招租活动中，出现不能按期付款或其他违约行为的，我方愿意承担全部法律责任，并赔偿由此产生的损失。</w:t>
      </w:r>
    </w:p>
    <w:p>
      <w:pPr>
        <w:spacing w:line="500" w:lineRule="exact"/>
        <w:ind w:firstLine="480"/>
        <w:rPr>
          <w:rFonts w:hint="eastAsia" w:ascii="仿宋_GB2312" w:hAnsi="Tahoma" w:eastAsia="仿宋_GB2312" w:cs="Tahoma"/>
          <w:bCs/>
          <w:color w:val="auto"/>
          <w:kern w:val="0"/>
          <w:sz w:val="24"/>
          <w:highlight w:val="none"/>
        </w:rPr>
      </w:pPr>
    </w:p>
    <w:p>
      <w:pPr>
        <w:spacing w:line="480" w:lineRule="auto"/>
        <w:ind w:firstLine="480"/>
        <w:rPr>
          <w:rFonts w:hint="eastAsia" w:ascii="仿宋_GB2312" w:hAnsi="Tahoma" w:eastAsia="仿宋_GB2312" w:cs="Tahoma"/>
          <w:bCs/>
          <w:color w:val="auto"/>
          <w:kern w:val="0"/>
          <w:sz w:val="24"/>
          <w:highlight w:val="none"/>
        </w:rPr>
      </w:pPr>
      <w:r>
        <w:rPr>
          <w:rFonts w:hint="eastAsia" w:ascii="仿宋_GB2312" w:hAnsi="Tahoma" w:eastAsia="仿宋_GB2312" w:cs="Tahoma"/>
          <w:bCs/>
          <w:color w:val="auto"/>
          <w:kern w:val="0"/>
          <w:sz w:val="24"/>
          <w:highlight w:val="none"/>
        </w:rPr>
        <w:t>申请人：</w:t>
      </w:r>
      <w:r>
        <w:rPr>
          <w:rFonts w:hint="eastAsia" w:ascii="仿宋_GB2312" w:hAnsi="Tahoma" w:eastAsia="仿宋_GB2312" w:cs="Tahoma"/>
          <w:bCs/>
          <w:color w:val="auto"/>
          <w:kern w:val="0"/>
          <w:sz w:val="24"/>
          <w:highlight w:val="none"/>
          <w:u w:val="single"/>
        </w:rPr>
        <w:t xml:space="preserve">                                              </w:t>
      </w:r>
      <w:r>
        <w:rPr>
          <w:rFonts w:hint="eastAsia" w:ascii="仿宋_GB2312" w:hAnsi="Tahoma" w:eastAsia="仿宋_GB2312" w:cs="Tahoma"/>
          <w:bCs/>
          <w:color w:val="auto"/>
          <w:kern w:val="0"/>
          <w:sz w:val="24"/>
          <w:highlight w:val="none"/>
        </w:rPr>
        <w:t>（加盖公章）</w:t>
      </w:r>
    </w:p>
    <w:p>
      <w:pPr>
        <w:spacing w:line="480" w:lineRule="auto"/>
        <w:ind w:firstLine="480"/>
        <w:rPr>
          <w:rFonts w:hint="eastAsia" w:ascii="仿宋_GB2312" w:hAnsi="Tahoma" w:eastAsia="仿宋_GB2312" w:cs="Tahoma"/>
          <w:color w:val="auto"/>
          <w:sz w:val="24"/>
          <w:highlight w:val="none"/>
          <w:u w:val="single"/>
        </w:rPr>
      </w:pPr>
      <w:r>
        <w:rPr>
          <w:rFonts w:hint="eastAsia" w:ascii="仿宋_GB2312" w:hAnsi="Tahoma" w:eastAsia="仿宋_GB2312" w:cs="Tahoma"/>
          <w:bCs/>
          <w:color w:val="auto"/>
          <w:kern w:val="0"/>
          <w:sz w:val="24"/>
          <w:highlight w:val="none"/>
        </w:rPr>
        <w:t>法定代表人（或授权委托代理人）        签名：</w:t>
      </w:r>
      <w:r>
        <w:rPr>
          <w:rFonts w:hint="eastAsia" w:ascii="仿宋_GB2312" w:hAnsi="Tahoma" w:eastAsia="仿宋_GB2312" w:cs="Tahoma"/>
          <w:bCs/>
          <w:color w:val="auto"/>
          <w:kern w:val="0"/>
          <w:sz w:val="24"/>
          <w:highlight w:val="none"/>
          <w:u w:val="single"/>
        </w:rPr>
        <w:t xml:space="preserve">      </w:t>
      </w:r>
      <w:r>
        <w:rPr>
          <w:rFonts w:hint="eastAsia" w:ascii="仿宋_GB2312" w:hAnsi="Tahoma" w:eastAsia="仿宋_GB2312" w:cs="Tahoma"/>
          <w:color w:val="auto"/>
          <w:sz w:val="24"/>
          <w:highlight w:val="none"/>
          <w:u w:val="single"/>
        </w:rPr>
        <w:t xml:space="preserve">             </w:t>
      </w:r>
    </w:p>
    <w:p>
      <w:pPr>
        <w:spacing w:line="480" w:lineRule="auto"/>
        <w:ind w:firstLine="480"/>
        <w:rPr>
          <w:rFonts w:hint="eastAsia" w:ascii="仿宋_GB2312" w:hAnsi="Tahoma" w:eastAsia="仿宋_GB2312" w:cs="Tahoma"/>
          <w:color w:val="auto"/>
          <w:sz w:val="24"/>
          <w:highlight w:val="none"/>
          <w:u w:val="single"/>
        </w:rPr>
      </w:pPr>
      <w:r>
        <w:rPr>
          <w:rFonts w:hint="eastAsia" w:ascii="仿宋_GB2312" w:hAnsi="Tahoma" w:eastAsia="仿宋_GB2312" w:cs="Tahoma"/>
          <w:color w:val="auto"/>
          <w:sz w:val="24"/>
          <w:highlight w:val="none"/>
        </w:rPr>
        <w:t>联系人：</w:t>
      </w:r>
      <w:r>
        <w:rPr>
          <w:rFonts w:hint="eastAsia" w:ascii="仿宋_GB2312" w:hAnsi="Tahoma" w:eastAsia="仿宋_GB2312" w:cs="Tahoma"/>
          <w:color w:val="auto"/>
          <w:sz w:val="24"/>
          <w:highlight w:val="none"/>
          <w:u w:val="single"/>
        </w:rPr>
        <w:t xml:space="preserve">                            </w:t>
      </w:r>
      <w:r>
        <w:rPr>
          <w:rFonts w:hint="eastAsia" w:ascii="仿宋_GB2312" w:hAnsi="Tahoma" w:eastAsia="仿宋_GB2312" w:cs="Tahoma"/>
          <w:color w:val="auto"/>
          <w:sz w:val="24"/>
          <w:highlight w:val="none"/>
        </w:rPr>
        <w:t xml:space="preserve">  联系电话：</w:t>
      </w:r>
      <w:r>
        <w:rPr>
          <w:rFonts w:hint="eastAsia" w:ascii="仿宋_GB2312" w:hAnsi="Tahoma" w:eastAsia="仿宋_GB2312" w:cs="Tahoma"/>
          <w:color w:val="auto"/>
          <w:sz w:val="24"/>
          <w:highlight w:val="none"/>
          <w:u w:val="single"/>
        </w:rPr>
        <w:t xml:space="preserve">               </w:t>
      </w:r>
    </w:p>
    <w:p>
      <w:pPr>
        <w:spacing w:line="480" w:lineRule="auto"/>
        <w:ind w:firstLine="480"/>
        <w:rPr>
          <w:rFonts w:hint="eastAsia" w:ascii="仿宋_GB2312" w:hAnsi="Tahoma" w:eastAsia="仿宋_GB2312" w:cs="Tahoma"/>
          <w:color w:val="auto"/>
          <w:sz w:val="24"/>
          <w:highlight w:val="none"/>
          <w:u w:val="single"/>
        </w:rPr>
      </w:pPr>
      <w:r>
        <w:rPr>
          <w:rFonts w:hint="eastAsia" w:ascii="仿宋_GB2312" w:hAnsi="Tahoma" w:eastAsia="仿宋_GB2312" w:cs="Tahoma"/>
          <w:color w:val="auto"/>
          <w:sz w:val="24"/>
          <w:highlight w:val="none"/>
        </w:rPr>
        <w:t>地址：</w:t>
      </w:r>
      <w:r>
        <w:rPr>
          <w:rFonts w:hint="eastAsia" w:ascii="仿宋_GB2312" w:hAnsi="Tahoma" w:eastAsia="仿宋_GB2312" w:cs="Tahoma"/>
          <w:color w:val="auto"/>
          <w:sz w:val="24"/>
          <w:highlight w:val="none"/>
          <w:u w:val="single"/>
        </w:rPr>
        <w:t xml:space="preserve">                                </w:t>
      </w:r>
      <w:r>
        <w:rPr>
          <w:rFonts w:hint="eastAsia" w:ascii="仿宋_GB2312" w:hAnsi="Tahoma" w:eastAsia="仿宋_GB2312" w:cs="Tahoma"/>
          <w:color w:val="auto"/>
          <w:sz w:val="24"/>
          <w:highlight w:val="none"/>
        </w:rPr>
        <w:t>邮政编码：</w:t>
      </w:r>
      <w:r>
        <w:rPr>
          <w:rFonts w:hint="eastAsia" w:ascii="仿宋_GB2312" w:hAnsi="Tahoma" w:eastAsia="仿宋_GB2312" w:cs="Tahoma"/>
          <w:color w:val="auto"/>
          <w:sz w:val="24"/>
          <w:highlight w:val="none"/>
          <w:u w:val="single"/>
        </w:rPr>
        <w:t xml:space="preserve">                   </w:t>
      </w:r>
    </w:p>
    <w:p>
      <w:pPr>
        <w:spacing w:line="500" w:lineRule="exact"/>
        <w:ind w:firstLine="4200" w:firstLineChars="1750"/>
        <w:rPr>
          <w:rFonts w:hint="eastAsia" w:ascii="仿宋_GB2312" w:hAnsi="Tahoma" w:eastAsia="仿宋_GB2312" w:cs="Tahoma"/>
          <w:color w:val="auto"/>
          <w:sz w:val="24"/>
          <w:highlight w:val="none"/>
        </w:rPr>
      </w:pPr>
      <w:r>
        <w:rPr>
          <w:rFonts w:hint="eastAsia" w:ascii="仿宋_GB2312" w:hAnsi="Tahoma" w:eastAsia="仿宋_GB2312" w:cs="Tahoma"/>
          <w:color w:val="auto"/>
          <w:sz w:val="24"/>
          <w:highlight w:val="none"/>
        </w:rPr>
        <w:t>申请时间：二〇二〇年   月    日</w:t>
      </w:r>
    </w:p>
    <w:p>
      <w:pPr>
        <w:spacing w:line="360" w:lineRule="auto"/>
        <w:ind w:firstLine="482"/>
        <w:rPr>
          <w:rFonts w:hint="eastAsia" w:ascii="仿宋_GB2312" w:hAnsi="Tahoma" w:eastAsia="仿宋_GB2312" w:cs="Tahoma"/>
          <w:color w:val="auto"/>
          <w:sz w:val="24"/>
          <w:highlight w:val="none"/>
        </w:rPr>
      </w:pPr>
    </w:p>
    <w:p>
      <w:pPr>
        <w:spacing w:line="360" w:lineRule="auto"/>
        <w:ind w:firstLine="482"/>
        <w:rPr>
          <w:rFonts w:ascii="仿宋_GB2312" w:hAnsi="Tahoma" w:eastAsia="仿宋_GB2312" w:cs="Tahoma"/>
          <w:color w:val="auto"/>
          <w:sz w:val="24"/>
          <w:highlight w:val="none"/>
        </w:rPr>
      </w:pPr>
      <w:r>
        <w:rPr>
          <w:rFonts w:hint="eastAsia" w:ascii="仿宋_GB2312" w:hAnsi="Tahoma" w:eastAsia="仿宋_GB2312" w:cs="Tahoma"/>
          <w:color w:val="auto"/>
          <w:sz w:val="24"/>
          <w:highlight w:val="none"/>
        </w:rPr>
        <w:t>附件：</w:t>
      </w:r>
    </w:p>
    <w:p>
      <w:pPr>
        <w:spacing w:line="360" w:lineRule="auto"/>
        <w:ind w:firstLine="482"/>
        <w:rPr>
          <w:rFonts w:hint="eastAsia" w:ascii="仿宋_GB2312" w:hAnsi="Tahoma" w:eastAsia="仿宋_GB2312" w:cs="Tahoma"/>
          <w:color w:val="auto"/>
          <w:sz w:val="23"/>
          <w:szCs w:val="23"/>
          <w:highlight w:val="none"/>
        </w:rPr>
      </w:pPr>
      <w:r>
        <w:rPr>
          <w:rFonts w:hint="eastAsia" w:ascii="仿宋_GB2312" w:hAnsi="Tahoma" w:eastAsia="仿宋_GB2312" w:cs="Tahoma"/>
          <w:color w:val="auto"/>
          <w:sz w:val="23"/>
          <w:szCs w:val="23"/>
          <w:highlight w:val="none"/>
        </w:rPr>
        <w:t>企业和其他组织：1、能证明该单位合法存在的营业执照副本等证书;2、法定代表人（或负责人）有效身份证明；3、法人授权委托书及委托人代理人有效身份证明；4、保证金缴纳凭证。</w:t>
      </w:r>
    </w:p>
    <w:p>
      <w:pPr>
        <w:spacing w:line="360" w:lineRule="auto"/>
        <w:ind w:firstLine="482"/>
        <w:rPr>
          <w:rFonts w:hint="eastAsia" w:ascii="仿宋_GB2312" w:hAnsi="宋体" w:eastAsia="仿宋_GB2312" w:cs="Tahoma"/>
          <w:color w:val="auto"/>
          <w:sz w:val="23"/>
          <w:szCs w:val="23"/>
          <w:highlight w:val="none"/>
        </w:rPr>
      </w:pPr>
      <w:r>
        <w:rPr>
          <w:rFonts w:hint="eastAsia" w:ascii="仿宋_GB2312" w:hAnsi="宋体" w:eastAsia="仿宋_GB2312" w:cs="Tahoma"/>
          <w:color w:val="auto"/>
          <w:sz w:val="23"/>
          <w:szCs w:val="23"/>
          <w:highlight w:val="none"/>
        </w:rPr>
        <w:t>自然人：1、本人</w:t>
      </w:r>
      <w:r>
        <w:rPr>
          <w:rFonts w:hint="eastAsia" w:ascii="仿宋_GB2312" w:hAnsi="宋体" w:eastAsia="仿宋_GB2312"/>
          <w:color w:val="auto"/>
          <w:sz w:val="23"/>
          <w:szCs w:val="23"/>
          <w:highlight w:val="none"/>
        </w:rPr>
        <w:t>身份证</w:t>
      </w:r>
      <w:r>
        <w:rPr>
          <w:rFonts w:hint="eastAsia" w:ascii="仿宋_GB2312" w:hAnsi="宋体" w:eastAsia="仿宋_GB2312" w:cs="Tahoma"/>
          <w:color w:val="auto"/>
          <w:sz w:val="23"/>
          <w:szCs w:val="23"/>
          <w:highlight w:val="none"/>
        </w:rPr>
        <w:t>复印件；2、</w:t>
      </w:r>
      <w:r>
        <w:rPr>
          <w:rFonts w:hint="eastAsia" w:ascii="仿宋_GB2312" w:hAnsi="Tahoma" w:eastAsia="仿宋_GB2312" w:cs="Tahoma"/>
          <w:color w:val="auto"/>
          <w:sz w:val="23"/>
          <w:szCs w:val="23"/>
          <w:highlight w:val="none"/>
        </w:rPr>
        <w:t>保证金缴纳凭证</w:t>
      </w:r>
      <w:r>
        <w:rPr>
          <w:rFonts w:hint="eastAsia" w:ascii="仿宋_GB2312" w:hAnsi="宋体" w:eastAsia="仿宋_GB2312" w:cs="Tahoma"/>
          <w:color w:val="auto"/>
          <w:sz w:val="23"/>
          <w:szCs w:val="23"/>
          <w:highlight w:val="none"/>
        </w:rPr>
        <w:t>。</w:t>
      </w:r>
    </w:p>
    <w:p>
      <w:pPr>
        <w:spacing w:line="360" w:lineRule="auto"/>
        <w:jc w:val="center"/>
        <w:rPr>
          <w:rFonts w:hint="eastAsia" w:ascii="仿宋_GB2312" w:eastAsia="仿宋_GB2312"/>
          <w:color w:val="auto"/>
          <w:highlight w:val="none"/>
        </w:rPr>
      </w:pPr>
      <w:r>
        <w:rPr>
          <w:rFonts w:hint="eastAsia" w:ascii="仿宋_GB2312" w:hAnsi="宋体" w:eastAsia="仿宋_GB2312" w:cs="Tahoma"/>
          <w:color w:val="auto"/>
          <w:sz w:val="23"/>
          <w:szCs w:val="23"/>
          <w:highlight w:val="none"/>
        </w:rPr>
        <w:br w:type="page"/>
      </w:r>
      <w:bookmarkStart w:id="17" w:name="_Toc20618"/>
      <w:r>
        <w:rPr>
          <w:rStyle w:val="34"/>
          <w:rFonts w:hint="eastAsia" w:ascii="仿宋_GB2312" w:hAnsi="仿宋_GB2312" w:eastAsia="仿宋_GB2312" w:cs="仿宋_GB2312"/>
          <w:color w:val="auto"/>
          <w:highlight w:val="none"/>
        </w:rPr>
        <w:t>承诺函</w:t>
      </w:r>
      <w:bookmarkEnd w:id="17"/>
    </w:p>
    <w:p>
      <w:pPr>
        <w:spacing w:line="672" w:lineRule="auto"/>
        <w:rPr>
          <w:rFonts w:hint="eastAsia" w:ascii="仿宋_GB2312" w:eastAsia="仿宋_GB2312"/>
          <w:color w:val="auto"/>
          <w:sz w:val="24"/>
          <w:highlight w:val="none"/>
        </w:rPr>
      </w:pPr>
      <w:r>
        <w:rPr>
          <w:rFonts w:hint="eastAsia" w:ascii="仿宋_GB2312" w:eastAsia="仿宋_GB2312"/>
          <w:color w:val="auto"/>
          <w:sz w:val="24"/>
          <w:highlight w:val="none"/>
        </w:rPr>
        <w:t>台州市产权交易所有限公司：</w:t>
      </w:r>
    </w:p>
    <w:p>
      <w:pPr>
        <w:spacing w:line="672" w:lineRule="auto"/>
        <w:ind w:firstLine="480" w:firstLineChars="200"/>
        <w:rPr>
          <w:rFonts w:hint="eastAsia" w:ascii="仿宋_GB2312" w:eastAsia="仿宋_GB2312"/>
          <w:color w:val="auto"/>
          <w:sz w:val="24"/>
          <w:highlight w:val="none"/>
        </w:rPr>
      </w:pPr>
      <w:r>
        <w:rPr>
          <w:rFonts w:hint="eastAsia" w:ascii="仿宋_GB2312" w:eastAsia="仿宋_GB2312"/>
          <w:color w:val="auto"/>
          <w:sz w:val="24"/>
          <w:highlight w:val="none"/>
        </w:rPr>
        <w:t>经认真阅读贵所提供的《</w:t>
      </w:r>
      <w:r>
        <w:rPr>
          <w:rFonts w:hint="eastAsia" w:ascii="仿宋_GB2312" w:eastAsia="仿宋_GB2312"/>
          <w:color w:val="auto"/>
          <w:sz w:val="24"/>
          <w:highlight w:val="none"/>
          <w:lang w:eastAsia="zh-CN"/>
        </w:rPr>
        <w:t>台州市开投房地产有限公司</w:t>
      </w:r>
      <w:r>
        <w:rPr>
          <w:rFonts w:hint="eastAsia" w:ascii="仿宋_GB2312" w:eastAsia="仿宋_GB2312"/>
          <w:color w:val="auto"/>
          <w:sz w:val="24"/>
          <w:highlight w:val="none"/>
        </w:rPr>
        <w:t>房屋</w:t>
      </w:r>
      <w:r>
        <w:rPr>
          <w:rFonts w:hint="eastAsia" w:ascii="仿宋_GB2312" w:hAnsi="Tahoma" w:eastAsia="仿宋_GB2312" w:cs="Tahoma"/>
          <w:bCs/>
          <w:color w:val="auto"/>
          <w:kern w:val="0"/>
          <w:sz w:val="24"/>
          <w:highlight w:val="none"/>
        </w:rPr>
        <w:t>招租文件</w:t>
      </w:r>
      <w:r>
        <w:rPr>
          <w:rFonts w:hint="eastAsia" w:ascii="仿宋_GB2312" w:eastAsia="仿宋_GB2312"/>
          <w:color w:val="auto"/>
          <w:sz w:val="24"/>
          <w:highlight w:val="none"/>
        </w:rPr>
        <w:t>》，我方</w:t>
      </w:r>
      <w:r>
        <w:rPr>
          <w:rFonts w:hint="eastAsia" w:ascii="仿宋_GB2312" w:hAnsi="Tahoma" w:eastAsia="仿宋_GB2312" w:cs="Tahoma"/>
          <w:bCs/>
          <w:color w:val="auto"/>
          <w:kern w:val="0"/>
          <w:sz w:val="24"/>
          <w:highlight w:val="none"/>
        </w:rPr>
        <w:t>对所有文件均无异议</w:t>
      </w:r>
      <w:r>
        <w:rPr>
          <w:rFonts w:hint="eastAsia" w:ascii="仿宋_GB2312" w:eastAsia="仿宋_GB2312"/>
          <w:color w:val="auto"/>
          <w:sz w:val="24"/>
          <w:highlight w:val="none"/>
        </w:rPr>
        <w:t>，现将有关事项承诺如下：</w:t>
      </w:r>
    </w:p>
    <w:p>
      <w:pPr>
        <w:spacing w:line="672" w:lineRule="auto"/>
        <w:rPr>
          <w:rFonts w:hint="eastAsia" w:ascii="仿宋_GB2312" w:eastAsia="仿宋_GB2312"/>
          <w:color w:val="auto"/>
          <w:sz w:val="24"/>
          <w:highlight w:val="none"/>
        </w:rPr>
      </w:pPr>
      <w:r>
        <w:rPr>
          <w:rFonts w:hint="eastAsia" w:ascii="仿宋_GB2312" w:eastAsia="仿宋_GB2312"/>
          <w:color w:val="auto"/>
          <w:sz w:val="24"/>
          <w:highlight w:val="none"/>
        </w:rPr>
        <w:t xml:space="preserve">    一、我方所提交的报名资料和符合承租条件的有关证明（含有关附件）均为真实、合法、有效文件，否则我方所交保证金由贵所没收。</w:t>
      </w:r>
    </w:p>
    <w:p>
      <w:pPr>
        <w:spacing w:line="672" w:lineRule="auto"/>
        <w:rPr>
          <w:rFonts w:hint="eastAsia" w:ascii="仿宋_GB2312" w:eastAsia="仿宋_GB2312"/>
          <w:color w:val="auto"/>
          <w:sz w:val="24"/>
          <w:highlight w:val="none"/>
        </w:rPr>
      </w:pPr>
      <w:r>
        <w:rPr>
          <w:rFonts w:hint="eastAsia" w:ascii="仿宋_GB2312" w:eastAsia="仿宋_GB2312"/>
          <w:color w:val="auto"/>
          <w:sz w:val="24"/>
          <w:highlight w:val="none"/>
        </w:rPr>
        <w:t xml:space="preserve">    二、我方愿意接受招租房屋的年起始租金，同时承诺按不低于该年起始租金报价。</w:t>
      </w:r>
    </w:p>
    <w:p>
      <w:pPr>
        <w:spacing w:line="672" w:lineRule="auto"/>
        <w:rPr>
          <w:rFonts w:hint="eastAsia" w:ascii="仿宋_GB2312" w:eastAsia="仿宋_GB2312"/>
          <w:color w:val="auto"/>
          <w:sz w:val="24"/>
          <w:highlight w:val="none"/>
        </w:rPr>
      </w:pPr>
      <w:r>
        <w:rPr>
          <w:rFonts w:hint="eastAsia" w:ascii="仿宋_GB2312" w:eastAsia="仿宋_GB2312"/>
          <w:color w:val="auto"/>
          <w:sz w:val="24"/>
          <w:highlight w:val="none"/>
        </w:rPr>
        <w:t xml:space="preserve">    三、我方已详实了解本次</w:t>
      </w:r>
      <w:r>
        <w:rPr>
          <w:rFonts w:hint="eastAsia" w:ascii="仿宋_GB2312" w:hAnsi="Tahoma" w:eastAsia="仿宋_GB2312" w:cs="Tahoma"/>
          <w:bCs/>
          <w:color w:val="auto"/>
          <w:kern w:val="0"/>
          <w:sz w:val="24"/>
          <w:highlight w:val="none"/>
        </w:rPr>
        <w:t>房屋招租的</w:t>
      </w:r>
      <w:r>
        <w:rPr>
          <w:rFonts w:hint="eastAsia" w:ascii="仿宋_GB2312" w:eastAsia="仿宋_GB2312"/>
          <w:color w:val="auto"/>
          <w:sz w:val="24"/>
          <w:highlight w:val="none"/>
        </w:rPr>
        <w:t>有关情况，并保证承租后所支付的资金来源合法。</w:t>
      </w:r>
    </w:p>
    <w:p>
      <w:pPr>
        <w:spacing w:line="672" w:lineRule="auto"/>
        <w:ind w:firstLine="480"/>
        <w:rPr>
          <w:rFonts w:hint="eastAsia" w:ascii="仿宋_GB2312" w:eastAsia="仿宋_GB2312"/>
          <w:color w:val="auto"/>
          <w:sz w:val="24"/>
          <w:highlight w:val="none"/>
        </w:rPr>
      </w:pPr>
      <w:r>
        <w:rPr>
          <w:rFonts w:hint="eastAsia" w:ascii="仿宋_GB2312" w:eastAsia="仿宋_GB2312"/>
          <w:color w:val="auto"/>
          <w:sz w:val="24"/>
          <w:highlight w:val="none"/>
        </w:rPr>
        <w:t>四、</w:t>
      </w:r>
      <w:r>
        <w:rPr>
          <w:rFonts w:hint="eastAsia" w:ascii="仿宋_GB2312" w:hAnsi="宋体" w:eastAsia="仿宋_GB2312"/>
          <w:color w:val="auto"/>
          <w:sz w:val="24"/>
          <w:highlight w:val="none"/>
        </w:rPr>
        <w:t>如</w:t>
      </w:r>
      <w:bookmarkStart w:id="18" w:name="OLE_LINK19"/>
      <w:r>
        <w:rPr>
          <w:rFonts w:hint="eastAsia" w:ascii="仿宋_GB2312" w:hAnsi="宋体" w:eastAsia="仿宋_GB2312"/>
          <w:color w:val="auto"/>
          <w:sz w:val="24"/>
          <w:highlight w:val="none"/>
        </w:rPr>
        <w:t>我方成交后无故拖延或拒绝签署《成交确认书》或《房屋租赁合同》的，视为放弃承租资格，并同意保证金不予返还。</w:t>
      </w:r>
      <w:r>
        <w:rPr>
          <w:rFonts w:hint="eastAsia" w:ascii="仿宋_GB2312" w:eastAsia="仿宋_GB2312"/>
          <w:bCs/>
          <w:color w:val="auto"/>
          <w:sz w:val="24"/>
          <w:highlight w:val="none"/>
        </w:rPr>
        <w:t>对本租赁物再次挂牌所需的费用由我方承担，再行挂牌时本租赁物成交价低于原成交价的，则差额部分由我方承担。</w:t>
      </w:r>
      <w:bookmarkEnd w:id="18"/>
    </w:p>
    <w:p>
      <w:pPr>
        <w:spacing w:line="780" w:lineRule="auto"/>
        <w:ind w:right="1200"/>
        <w:jc w:val="right"/>
        <w:rPr>
          <w:rFonts w:hint="eastAsia" w:ascii="仿宋_GB2312" w:eastAsia="仿宋_GB2312"/>
          <w:color w:val="auto"/>
          <w:sz w:val="24"/>
          <w:highlight w:val="none"/>
        </w:rPr>
      </w:pPr>
    </w:p>
    <w:p>
      <w:pPr>
        <w:spacing w:line="780" w:lineRule="auto"/>
        <w:ind w:right="1200"/>
        <w:jc w:val="right"/>
        <w:rPr>
          <w:rFonts w:hint="eastAsia" w:ascii="仿宋_GB2312" w:eastAsia="仿宋_GB2312"/>
          <w:color w:val="auto"/>
          <w:sz w:val="24"/>
          <w:highlight w:val="none"/>
        </w:rPr>
      </w:pPr>
      <w:r>
        <w:rPr>
          <w:rFonts w:hint="eastAsia" w:ascii="仿宋_GB2312" w:eastAsia="仿宋_GB2312"/>
          <w:color w:val="auto"/>
          <w:sz w:val="24"/>
          <w:highlight w:val="none"/>
        </w:rPr>
        <w:t>承诺人（签章）</w:t>
      </w:r>
    </w:p>
    <w:p>
      <w:pPr>
        <w:spacing w:line="780" w:lineRule="auto"/>
        <w:ind w:firstLine="5400" w:firstLineChars="2250"/>
        <w:jc w:val="center"/>
        <w:rPr>
          <w:rFonts w:hint="eastAsia" w:ascii="仿宋_GB2312" w:eastAsia="仿宋_GB2312"/>
          <w:color w:val="auto"/>
          <w:sz w:val="24"/>
          <w:highlight w:val="none"/>
        </w:rPr>
      </w:pPr>
      <w:r>
        <w:rPr>
          <w:rFonts w:hint="eastAsia" w:ascii="仿宋_GB2312" w:hAnsi="Tahoma" w:eastAsia="仿宋_GB2312" w:cs="Tahoma"/>
          <w:color w:val="auto"/>
          <w:sz w:val="24"/>
          <w:highlight w:val="none"/>
        </w:rPr>
        <w:t>二〇二〇</w:t>
      </w:r>
      <w:r>
        <w:rPr>
          <w:rFonts w:hint="eastAsia" w:ascii="仿宋_GB2312" w:eastAsia="仿宋_GB2312"/>
          <w:color w:val="auto"/>
          <w:sz w:val="24"/>
          <w:highlight w:val="none"/>
        </w:rPr>
        <w:t>年   月  日</w:t>
      </w:r>
      <w:bookmarkStart w:id="19" w:name="_Toc308603423"/>
    </w:p>
    <w:p>
      <w:pPr>
        <w:pStyle w:val="15"/>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eastAsia="仿宋_GB2312"/>
          <w:color w:val="auto"/>
          <w:highlight w:val="none"/>
        </w:rPr>
      </w:pPr>
    </w:p>
    <w:p>
      <w:pPr>
        <w:pStyle w:val="15"/>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eastAsia="仿宋_GB2312"/>
          <w:color w:val="auto"/>
          <w:highlight w:val="none"/>
        </w:rPr>
      </w:pPr>
      <w:r>
        <w:rPr>
          <w:rFonts w:hint="eastAsia" w:ascii="仿宋_GB2312" w:eastAsia="仿宋_GB2312"/>
          <w:color w:val="auto"/>
          <w:highlight w:val="none"/>
        </w:rPr>
        <w:t>原承租方承诺函</w:t>
      </w: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台州市产权交易所有限公司：</w:t>
      </w:r>
    </w:p>
    <w:p>
      <w:pPr>
        <w:keepNext w:val="0"/>
        <w:keepLines w:val="0"/>
        <w:pageBreakBefore w:val="0"/>
        <w:widowControl w:val="0"/>
        <w:kinsoku/>
        <w:wordWrap/>
        <w:overflowPunct/>
        <w:topLinePunct w:val="0"/>
        <w:autoSpaceDE/>
        <w:autoSpaceDN/>
        <w:bidi w:val="0"/>
        <w:adjustRightInd/>
        <w:snapToGrid/>
        <w:spacing w:line="572" w:lineRule="exact"/>
        <w:ind w:firstLine="480" w:firstLineChars="20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经认真阅读贵所所提供的</w:t>
      </w:r>
      <w:r>
        <w:rPr>
          <w:rFonts w:hint="eastAsia" w:ascii="仿宋_GB2312" w:eastAsia="仿宋_GB2312"/>
          <w:bCs/>
          <w:color w:val="auto"/>
          <w:sz w:val="24"/>
          <w:highlight w:val="none"/>
          <w:lang w:eastAsia="zh-CN"/>
        </w:rPr>
        <w:t>台交所租</w:t>
      </w:r>
      <w:r>
        <w:rPr>
          <w:rFonts w:hint="eastAsia" w:ascii="仿宋_GB2312" w:eastAsia="仿宋_GB2312"/>
          <w:bCs/>
          <w:color w:val="auto"/>
          <w:sz w:val="24"/>
          <w:highlight w:val="none"/>
        </w:rPr>
        <w:t>【</w:t>
      </w:r>
      <w:r>
        <w:rPr>
          <w:rFonts w:hint="eastAsia" w:ascii="仿宋_GB2312" w:eastAsia="仿宋_GB2312"/>
          <w:bCs/>
          <w:color w:val="auto"/>
          <w:sz w:val="24"/>
          <w:highlight w:val="none"/>
          <w:lang w:eastAsia="zh-CN"/>
        </w:rPr>
        <w:t>20</w:t>
      </w:r>
      <w:r>
        <w:rPr>
          <w:rFonts w:hint="eastAsia" w:ascii="仿宋_GB2312" w:eastAsia="仿宋_GB2312"/>
          <w:bCs/>
          <w:color w:val="auto"/>
          <w:sz w:val="24"/>
          <w:highlight w:val="none"/>
          <w:lang w:val="en-US" w:eastAsia="zh-CN"/>
        </w:rPr>
        <w:t>20</w:t>
      </w:r>
      <w:r>
        <w:rPr>
          <w:rFonts w:hint="eastAsia" w:ascii="仿宋_GB2312" w:eastAsia="仿宋_GB2312"/>
          <w:bCs/>
          <w:color w:val="auto"/>
          <w:sz w:val="24"/>
          <w:highlight w:val="none"/>
        </w:rPr>
        <w:t>】</w:t>
      </w:r>
      <w:r>
        <w:rPr>
          <w:rFonts w:hint="eastAsia" w:ascii="仿宋_GB2312" w:eastAsia="仿宋_GB2312"/>
          <w:bCs/>
          <w:color w:val="auto"/>
          <w:sz w:val="24"/>
          <w:highlight w:val="none"/>
          <w:lang w:eastAsia="zh-CN"/>
        </w:rPr>
        <w:t>1</w:t>
      </w:r>
      <w:r>
        <w:rPr>
          <w:rFonts w:hint="eastAsia" w:ascii="仿宋_GB2312" w:eastAsia="仿宋_GB2312"/>
          <w:bCs/>
          <w:color w:val="auto"/>
          <w:sz w:val="24"/>
          <w:highlight w:val="none"/>
          <w:lang w:val="en-US" w:eastAsia="zh-CN"/>
        </w:rPr>
        <w:t>6</w:t>
      </w:r>
      <w:r>
        <w:rPr>
          <w:rFonts w:hint="eastAsia" w:ascii="仿宋_GB2312" w:eastAsia="仿宋_GB2312"/>
          <w:bCs/>
          <w:color w:val="auto"/>
          <w:sz w:val="24"/>
          <w:highlight w:val="none"/>
          <w:lang w:eastAsia="zh-CN"/>
        </w:rPr>
        <w:t>号</w:t>
      </w:r>
      <w:r>
        <w:rPr>
          <w:rFonts w:hint="eastAsia" w:ascii="仿宋_GB2312" w:eastAsia="仿宋_GB2312"/>
          <w:color w:val="auto"/>
          <w:sz w:val="24"/>
          <w:highlight w:val="none"/>
        </w:rPr>
        <w:t>《</w:t>
      </w:r>
      <w:r>
        <w:rPr>
          <w:rFonts w:hint="eastAsia" w:ascii="仿宋_GB2312" w:eastAsia="仿宋_GB2312"/>
          <w:color w:val="auto"/>
          <w:sz w:val="24"/>
          <w:highlight w:val="none"/>
          <w:lang w:eastAsia="zh-CN"/>
        </w:rPr>
        <w:t>台州市开投房地产有限公司</w:t>
      </w:r>
      <w:r>
        <w:rPr>
          <w:rFonts w:hint="eastAsia" w:ascii="仿宋_GB2312" w:eastAsia="仿宋_GB2312"/>
          <w:color w:val="auto"/>
          <w:sz w:val="24"/>
          <w:highlight w:val="none"/>
        </w:rPr>
        <w:t>房屋招租文件》，我方</w:t>
      </w:r>
      <w:r>
        <w:rPr>
          <w:rFonts w:hint="eastAsia" w:ascii="仿宋_GB2312" w:eastAsia="仿宋_GB2312"/>
          <w:bCs/>
          <w:color w:val="auto"/>
          <w:sz w:val="24"/>
          <w:highlight w:val="none"/>
        </w:rPr>
        <w:t>对所有文件均无异议</w:t>
      </w:r>
      <w:r>
        <w:rPr>
          <w:rFonts w:hint="eastAsia" w:ascii="仿宋_GB2312" w:eastAsia="仿宋_GB2312"/>
          <w:color w:val="auto"/>
          <w:sz w:val="24"/>
          <w:highlight w:val="none"/>
        </w:rPr>
        <w:t>，现将有关事项承诺如下：</w:t>
      </w: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 xml:space="preserve">    一、我方所提交的报名资料和符合承租条件的有关证明（含有关附件）均为真实、合法、有效文件，否则我方所交招租保证金由贵所不予返还。</w:t>
      </w:r>
    </w:p>
    <w:p>
      <w:pPr>
        <w:keepNext w:val="0"/>
        <w:keepLines w:val="0"/>
        <w:pageBreakBefore w:val="0"/>
        <w:widowControl w:val="0"/>
        <w:kinsoku/>
        <w:wordWrap/>
        <w:overflowPunct/>
        <w:topLinePunct w:val="0"/>
        <w:autoSpaceDE/>
        <w:autoSpaceDN/>
        <w:bidi w:val="0"/>
        <w:adjustRightInd/>
        <w:snapToGrid/>
        <w:spacing w:line="572" w:lineRule="exact"/>
        <w:ind w:firstLine="465"/>
        <w:textAlignment w:val="auto"/>
        <w:rPr>
          <w:rFonts w:hint="eastAsia" w:ascii="仿宋_GB2312" w:eastAsia="仿宋_GB2312"/>
          <w:color w:val="auto"/>
          <w:sz w:val="24"/>
          <w:highlight w:val="none"/>
        </w:rPr>
      </w:pPr>
      <w:r>
        <w:rPr>
          <w:rFonts w:hint="eastAsia" w:ascii="仿宋_GB2312" w:eastAsia="仿宋_GB2312"/>
          <w:color w:val="auto"/>
          <w:sz w:val="24"/>
          <w:highlight w:val="none"/>
        </w:rPr>
        <w:t>二、我方已详实了解本次</w:t>
      </w:r>
      <w:r>
        <w:rPr>
          <w:rFonts w:hint="eastAsia" w:ascii="仿宋_GB2312" w:eastAsia="仿宋_GB2312"/>
          <w:color w:val="auto"/>
          <w:sz w:val="24"/>
          <w:highlight w:val="none"/>
          <w:lang w:eastAsia="zh-CN"/>
        </w:rPr>
        <w:t>台州市开投房地产有限公司</w:t>
      </w:r>
      <w:r>
        <w:rPr>
          <w:rFonts w:hint="eastAsia" w:ascii="仿宋_GB2312" w:eastAsia="仿宋_GB2312"/>
          <w:bCs/>
          <w:color w:val="auto"/>
          <w:sz w:val="24"/>
          <w:highlight w:val="none"/>
          <w:lang w:val="ms-MY"/>
        </w:rPr>
        <w:t>房产</w:t>
      </w:r>
      <w:r>
        <w:rPr>
          <w:rFonts w:hint="eastAsia" w:ascii="仿宋_GB2312" w:eastAsia="仿宋_GB2312"/>
          <w:bCs/>
          <w:color w:val="auto"/>
          <w:sz w:val="24"/>
          <w:highlight w:val="none"/>
        </w:rPr>
        <w:t>招租的</w:t>
      </w:r>
      <w:r>
        <w:rPr>
          <w:rFonts w:hint="eastAsia" w:ascii="仿宋_GB2312" w:eastAsia="仿宋_GB2312"/>
          <w:color w:val="auto"/>
          <w:sz w:val="24"/>
          <w:highlight w:val="none"/>
        </w:rPr>
        <w:t>有关情况，并保证承租后所支付的资金来源合法。</w:t>
      </w:r>
    </w:p>
    <w:p>
      <w:pPr>
        <w:keepNext w:val="0"/>
        <w:keepLines w:val="0"/>
        <w:pageBreakBefore w:val="0"/>
        <w:widowControl w:val="0"/>
        <w:kinsoku/>
        <w:wordWrap/>
        <w:overflowPunct/>
        <w:topLinePunct w:val="0"/>
        <w:autoSpaceDE/>
        <w:autoSpaceDN/>
        <w:bidi w:val="0"/>
        <w:adjustRightInd/>
        <w:snapToGrid/>
        <w:spacing w:line="572" w:lineRule="exact"/>
        <w:ind w:firstLine="465"/>
        <w:textAlignment w:val="auto"/>
        <w:rPr>
          <w:rFonts w:hint="eastAsia" w:ascii="仿宋_GB2312" w:eastAsia="仿宋_GB2312"/>
          <w:color w:val="auto"/>
          <w:sz w:val="24"/>
          <w:highlight w:val="none"/>
        </w:rPr>
      </w:pPr>
      <w:r>
        <w:rPr>
          <w:rFonts w:hint="eastAsia" w:ascii="仿宋_GB2312" w:eastAsia="仿宋_GB2312"/>
          <w:color w:val="auto"/>
          <w:sz w:val="24"/>
          <w:highlight w:val="none"/>
        </w:rPr>
        <w:t>三、我方系</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rPr>
        <w:t>的原承租方，我方现有意继续承租，报名参加公开招租，并按照招租文件规则参加招租活动。如我方竞得该房承租权，我方继续承租原房屋；如未能竞得该房承租权，我方承诺在</w:t>
      </w:r>
      <w:r>
        <w:rPr>
          <w:rFonts w:hint="eastAsia" w:ascii="仿宋_GB2312" w:eastAsia="仿宋_GB2312"/>
          <w:color w:val="auto"/>
          <w:sz w:val="24"/>
          <w:highlight w:val="none"/>
          <w:u w:val="single"/>
          <w:lang w:eastAsia="zh-CN"/>
        </w:rPr>
        <w:t>20</w:t>
      </w:r>
      <w:r>
        <w:rPr>
          <w:rFonts w:hint="eastAsia" w:ascii="仿宋_GB2312" w:eastAsia="仿宋_GB2312"/>
          <w:color w:val="auto"/>
          <w:sz w:val="24"/>
          <w:highlight w:val="none"/>
          <w:u w:val="single"/>
          <w:lang w:val="en-US" w:eastAsia="zh-CN"/>
        </w:rPr>
        <w:t>20</w:t>
      </w:r>
      <w:r>
        <w:rPr>
          <w:rFonts w:hint="eastAsia" w:ascii="仿宋_GB2312" w:eastAsia="仿宋_GB2312"/>
          <w:color w:val="auto"/>
          <w:sz w:val="24"/>
          <w:highlight w:val="none"/>
          <w:u w:val="single"/>
        </w:rPr>
        <w:t>年</w:t>
      </w:r>
      <w:r>
        <w:rPr>
          <w:rFonts w:hint="eastAsia" w:ascii="仿宋_GB2312" w:eastAsia="仿宋_GB2312"/>
          <w:color w:val="auto"/>
          <w:sz w:val="24"/>
          <w:highlight w:val="none"/>
          <w:u w:val="single"/>
          <w:lang w:val="en-US" w:eastAsia="zh-CN"/>
        </w:rPr>
        <w:t>10</w:t>
      </w:r>
      <w:r>
        <w:rPr>
          <w:rFonts w:hint="eastAsia" w:ascii="仿宋_GB2312" w:eastAsia="仿宋_GB2312"/>
          <w:color w:val="auto"/>
          <w:sz w:val="24"/>
          <w:highlight w:val="none"/>
          <w:u w:val="single"/>
        </w:rPr>
        <w:t>月</w:t>
      </w:r>
      <w:r>
        <w:rPr>
          <w:rFonts w:hint="eastAsia" w:ascii="仿宋_GB2312" w:eastAsia="仿宋_GB2312"/>
          <w:color w:val="auto"/>
          <w:sz w:val="24"/>
          <w:highlight w:val="none"/>
          <w:u w:val="single"/>
          <w:lang w:val="en-US" w:eastAsia="zh-CN"/>
        </w:rPr>
        <w:t>30</w:t>
      </w:r>
      <w:r>
        <w:rPr>
          <w:rFonts w:hint="eastAsia" w:ascii="仿宋_GB2312" w:eastAsia="仿宋_GB2312"/>
          <w:color w:val="auto"/>
          <w:sz w:val="24"/>
          <w:highlight w:val="none"/>
          <w:u w:val="single"/>
        </w:rPr>
        <w:t>日前</w:t>
      </w:r>
      <w:r>
        <w:rPr>
          <w:rFonts w:hint="eastAsia" w:ascii="仿宋_GB2312" w:eastAsia="仿宋_GB2312"/>
          <w:color w:val="auto"/>
          <w:sz w:val="24"/>
          <w:highlight w:val="none"/>
        </w:rPr>
        <w:t>搬</w:t>
      </w:r>
      <w:r>
        <w:rPr>
          <w:rFonts w:hint="eastAsia" w:ascii="仿宋_GB2312" w:eastAsia="仿宋_GB2312"/>
          <w:color w:val="auto"/>
          <w:sz w:val="24"/>
          <w:highlight w:val="none"/>
        </w:rPr>
        <w:t>离原房屋。搬离时保持原承租房屋设施完好，结清水、电等有关费用，并按照房屋的现状交还给出租方。如我方到时未搬离的，愿承担由此产生的所有费用和相关法律后果。</w:t>
      </w:r>
    </w:p>
    <w:p>
      <w:pPr>
        <w:keepNext w:val="0"/>
        <w:keepLines w:val="0"/>
        <w:pageBreakBefore w:val="0"/>
        <w:widowControl w:val="0"/>
        <w:kinsoku/>
        <w:wordWrap/>
        <w:overflowPunct/>
        <w:topLinePunct w:val="0"/>
        <w:autoSpaceDE/>
        <w:autoSpaceDN/>
        <w:bidi w:val="0"/>
        <w:adjustRightInd/>
        <w:snapToGrid/>
        <w:spacing w:line="572" w:lineRule="exact"/>
        <w:ind w:firstLine="480" w:firstLineChars="20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四、我方承诺在报名截止时，只有我一家报名的，以起始租金与出租方签订《成交确认书》及《房屋租赁合同》。</w:t>
      </w:r>
    </w:p>
    <w:p>
      <w:pPr>
        <w:keepNext w:val="0"/>
        <w:keepLines w:val="0"/>
        <w:pageBreakBefore w:val="0"/>
        <w:widowControl w:val="0"/>
        <w:kinsoku/>
        <w:wordWrap/>
        <w:overflowPunct/>
        <w:topLinePunct w:val="0"/>
        <w:autoSpaceDE/>
        <w:autoSpaceDN/>
        <w:bidi w:val="0"/>
        <w:adjustRightInd/>
        <w:snapToGrid/>
        <w:spacing w:line="572" w:lineRule="exact"/>
        <w:ind w:firstLine="480" w:firstLineChars="20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五、</w:t>
      </w:r>
      <w:r>
        <w:rPr>
          <w:rFonts w:hint="eastAsia" w:ascii="仿宋_GB2312" w:hAnsi="宋体" w:eastAsia="仿宋_GB2312"/>
          <w:color w:val="auto"/>
          <w:sz w:val="24"/>
          <w:highlight w:val="none"/>
        </w:rPr>
        <w:t>如我方成交后拒绝签署《成交确认书》和《房屋租赁合同》的，视为放弃承租资格，同意不予返还我方招租保证金，</w:t>
      </w:r>
      <w:r>
        <w:rPr>
          <w:rFonts w:hint="eastAsia" w:ascii="仿宋_GB2312" w:hAnsi="Tahoma" w:eastAsia="仿宋_GB2312" w:cs="Tahoma"/>
          <w:color w:val="auto"/>
          <w:kern w:val="0"/>
          <w:sz w:val="24"/>
          <w:highlight w:val="none"/>
        </w:rPr>
        <w:t>并</w:t>
      </w:r>
      <w:r>
        <w:rPr>
          <w:rFonts w:hint="eastAsia" w:ascii="仿宋_GB2312" w:eastAsia="仿宋_GB2312"/>
          <w:color w:val="auto"/>
          <w:sz w:val="24"/>
          <w:highlight w:val="none"/>
        </w:rPr>
        <w:t>承担</w:t>
      </w:r>
      <w:r>
        <w:rPr>
          <w:rFonts w:hint="eastAsia" w:ascii="仿宋_GB2312" w:hAnsi="Tahoma" w:eastAsia="仿宋_GB2312" w:cs="Tahoma"/>
          <w:color w:val="auto"/>
          <w:kern w:val="0"/>
          <w:sz w:val="24"/>
          <w:highlight w:val="none"/>
        </w:rPr>
        <w:t>对</w:t>
      </w:r>
      <w:r>
        <w:rPr>
          <w:rFonts w:hint="eastAsia" w:ascii="仿宋_GB2312" w:eastAsia="仿宋_GB2312"/>
          <w:color w:val="auto"/>
          <w:sz w:val="24"/>
          <w:highlight w:val="none"/>
        </w:rPr>
        <w:t>本次招租标的物再次招租所需的费用，再行招租时标的物的成交价低于原成交价的，则差额部分也由我方承担</w:t>
      </w:r>
      <w:r>
        <w:rPr>
          <w:rFonts w:hint="eastAsia" w:ascii="仿宋_GB2312" w:hAnsi="宋体" w:eastAsia="仿宋_GB2312"/>
          <w:color w:val="auto"/>
          <w:sz w:val="24"/>
          <w:highlight w:val="none"/>
        </w:rPr>
        <w:t>。</w:t>
      </w:r>
      <w:r>
        <w:rPr>
          <w:rFonts w:hint="eastAsia" w:ascii="仿宋_GB2312" w:eastAsia="仿宋_GB2312"/>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72" w:lineRule="exact"/>
        <w:ind w:right="1200"/>
        <w:jc w:val="righ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承诺人（签章）</w:t>
      </w:r>
    </w:p>
    <w:p>
      <w:pPr>
        <w:keepNext w:val="0"/>
        <w:keepLines w:val="0"/>
        <w:pageBreakBefore w:val="0"/>
        <w:widowControl w:val="0"/>
        <w:kinsoku/>
        <w:wordWrap/>
        <w:overflowPunct/>
        <w:topLinePunct w:val="0"/>
        <w:autoSpaceDE/>
        <w:autoSpaceDN/>
        <w:bidi w:val="0"/>
        <w:adjustRightInd/>
        <w:snapToGrid/>
        <w:spacing w:line="572" w:lineRule="exact"/>
        <w:ind w:firstLine="5400" w:firstLineChars="2250"/>
        <w:textAlignment w:val="auto"/>
        <w:rPr>
          <w:rFonts w:hint="eastAsia"/>
          <w:color w:val="auto"/>
          <w:sz w:val="24"/>
          <w:highlight w:val="none"/>
        </w:rPr>
      </w:pPr>
      <w:r>
        <w:rPr>
          <w:rFonts w:hint="eastAsia" w:ascii="仿宋_GB2312" w:eastAsia="仿宋_GB2312"/>
          <w:color w:val="auto"/>
          <w:sz w:val="24"/>
          <w:highlight w:val="none"/>
        </w:rPr>
        <w:t>二Ｏ</w:t>
      </w:r>
      <w:r>
        <w:rPr>
          <w:rFonts w:hint="eastAsia" w:ascii="仿宋_GB2312" w:eastAsia="仿宋_GB2312"/>
          <w:color w:val="auto"/>
          <w:sz w:val="24"/>
          <w:highlight w:val="none"/>
          <w:lang w:val="en-US" w:eastAsia="zh-CN"/>
        </w:rPr>
        <w:t>二</w:t>
      </w:r>
      <w:r>
        <w:rPr>
          <w:rFonts w:hint="eastAsia" w:ascii="仿宋_GB2312" w:eastAsia="仿宋_GB2312"/>
          <w:color w:val="auto"/>
          <w:sz w:val="24"/>
          <w:highlight w:val="none"/>
        </w:rPr>
        <w:t>Ｏ 年　月  日</w:t>
      </w:r>
    </w:p>
    <w:p>
      <w:pPr>
        <w:spacing w:line="780" w:lineRule="auto"/>
        <w:jc w:val="both"/>
        <w:rPr>
          <w:rFonts w:hint="eastAsia" w:ascii="仿宋_GB2312" w:eastAsia="仿宋_GB2312"/>
          <w:color w:val="auto"/>
          <w:highlight w:val="none"/>
        </w:rPr>
      </w:pPr>
      <w:r>
        <w:rPr>
          <w:rFonts w:hint="eastAsia" w:ascii="仿宋_GB2312" w:eastAsia="仿宋_GB2312"/>
          <w:color w:val="auto"/>
          <w:highlight w:val="none"/>
        </w:rPr>
        <w:br w:type="page"/>
      </w:r>
      <w:bookmarkStart w:id="20" w:name="_Toc18341"/>
      <w:r>
        <w:rPr>
          <w:rFonts w:hint="eastAsia" w:ascii="仿宋_GB2312" w:eastAsia="仿宋_GB2312"/>
          <w:color w:val="auto"/>
          <w:highlight w:val="none"/>
          <w:lang w:val="en-US" w:eastAsia="zh-CN"/>
        </w:rPr>
        <w:t xml:space="preserve">                                     </w:t>
      </w:r>
      <w:r>
        <w:rPr>
          <w:rStyle w:val="34"/>
          <w:rFonts w:hAnsi="仿宋_GB2312" w:cs="仿宋_GB2312"/>
          <w:color w:val="auto"/>
          <w:highlight w:val="none"/>
        </w:rPr>
        <w:t>授权委托书</w:t>
      </w:r>
      <w:bookmarkEnd w:id="19"/>
      <w:bookmarkEnd w:id="20"/>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6"/>
        <w:gridCol w:w="3282"/>
        <w:gridCol w:w="125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78" w:type="dxa"/>
            <w:gridSpan w:val="2"/>
            <w:noWrap w:val="0"/>
            <w:vAlign w:val="top"/>
          </w:tcPr>
          <w:p>
            <w:pPr>
              <w:spacing w:line="48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委托人</w:t>
            </w:r>
          </w:p>
        </w:tc>
        <w:tc>
          <w:tcPr>
            <w:tcW w:w="4089" w:type="dxa"/>
            <w:gridSpan w:val="2"/>
            <w:noWrap w:val="0"/>
            <w:vAlign w:val="top"/>
          </w:tcPr>
          <w:p>
            <w:pPr>
              <w:spacing w:line="48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受托人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96" w:type="dxa"/>
            <w:noWrap w:val="0"/>
            <w:vAlign w:val="top"/>
          </w:tcPr>
          <w:p>
            <w:pPr>
              <w:spacing w:line="480" w:lineRule="auto"/>
              <w:rPr>
                <w:rFonts w:hint="eastAsia" w:ascii="仿宋_GB2312" w:eastAsia="仿宋_GB2312"/>
                <w:color w:val="auto"/>
                <w:sz w:val="24"/>
                <w:highlight w:val="none"/>
              </w:rPr>
            </w:pPr>
            <w:r>
              <w:rPr>
                <w:rFonts w:hint="eastAsia" w:ascii="仿宋_GB2312" w:eastAsia="仿宋_GB2312"/>
                <w:color w:val="auto"/>
                <w:sz w:val="24"/>
                <w:highlight w:val="none"/>
              </w:rPr>
              <w:t>姓名</w:t>
            </w:r>
          </w:p>
        </w:tc>
        <w:tc>
          <w:tcPr>
            <w:tcW w:w="3282" w:type="dxa"/>
            <w:noWrap w:val="0"/>
            <w:vAlign w:val="top"/>
          </w:tcPr>
          <w:p>
            <w:pPr>
              <w:spacing w:line="480" w:lineRule="auto"/>
              <w:rPr>
                <w:rFonts w:hint="eastAsia" w:ascii="仿宋_GB2312" w:eastAsia="仿宋_GB2312"/>
                <w:color w:val="auto"/>
                <w:sz w:val="24"/>
                <w:highlight w:val="none"/>
              </w:rPr>
            </w:pPr>
          </w:p>
        </w:tc>
        <w:tc>
          <w:tcPr>
            <w:tcW w:w="1254" w:type="dxa"/>
            <w:noWrap w:val="0"/>
            <w:vAlign w:val="top"/>
          </w:tcPr>
          <w:p>
            <w:pPr>
              <w:spacing w:line="480" w:lineRule="auto"/>
              <w:rPr>
                <w:rFonts w:hint="eastAsia" w:ascii="仿宋_GB2312" w:eastAsia="仿宋_GB2312"/>
                <w:color w:val="auto"/>
                <w:sz w:val="24"/>
                <w:highlight w:val="none"/>
              </w:rPr>
            </w:pPr>
            <w:r>
              <w:rPr>
                <w:rFonts w:hint="eastAsia" w:ascii="仿宋_GB2312" w:eastAsia="仿宋_GB2312"/>
                <w:color w:val="auto"/>
                <w:sz w:val="24"/>
                <w:highlight w:val="none"/>
              </w:rPr>
              <w:t>姓名</w:t>
            </w:r>
          </w:p>
        </w:tc>
        <w:tc>
          <w:tcPr>
            <w:tcW w:w="2835" w:type="dxa"/>
            <w:noWrap w:val="0"/>
            <w:vAlign w:val="top"/>
          </w:tcPr>
          <w:p>
            <w:pPr>
              <w:spacing w:line="480" w:lineRule="auto"/>
              <w:rPr>
                <w:rFonts w:hint="eastAsia" w:ascii="仿宋_GB2312"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96" w:type="dxa"/>
            <w:noWrap w:val="0"/>
            <w:vAlign w:val="top"/>
          </w:tcPr>
          <w:p>
            <w:pPr>
              <w:spacing w:line="480" w:lineRule="auto"/>
              <w:rPr>
                <w:rFonts w:hint="eastAsia" w:ascii="仿宋_GB2312" w:eastAsia="仿宋_GB2312"/>
                <w:color w:val="auto"/>
                <w:sz w:val="24"/>
                <w:highlight w:val="none"/>
              </w:rPr>
            </w:pPr>
            <w:r>
              <w:rPr>
                <w:rFonts w:hint="eastAsia" w:ascii="仿宋_GB2312" w:eastAsia="仿宋_GB2312"/>
                <w:color w:val="auto"/>
                <w:sz w:val="24"/>
                <w:highlight w:val="none"/>
              </w:rPr>
              <w:t>性别</w:t>
            </w:r>
          </w:p>
        </w:tc>
        <w:tc>
          <w:tcPr>
            <w:tcW w:w="3282" w:type="dxa"/>
            <w:noWrap w:val="0"/>
            <w:vAlign w:val="top"/>
          </w:tcPr>
          <w:p>
            <w:pPr>
              <w:spacing w:line="480" w:lineRule="auto"/>
              <w:rPr>
                <w:rFonts w:hint="eastAsia" w:ascii="仿宋_GB2312" w:eastAsia="仿宋_GB2312"/>
                <w:color w:val="auto"/>
                <w:sz w:val="24"/>
                <w:highlight w:val="none"/>
              </w:rPr>
            </w:pPr>
          </w:p>
        </w:tc>
        <w:tc>
          <w:tcPr>
            <w:tcW w:w="1254" w:type="dxa"/>
            <w:noWrap w:val="0"/>
            <w:vAlign w:val="top"/>
          </w:tcPr>
          <w:p>
            <w:pPr>
              <w:spacing w:line="480" w:lineRule="auto"/>
              <w:rPr>
                <w:rFonts w:hint="eastAsia" w:ascii="仿宋_GB2312" w:eastAsia="仿宋_GB2312"/>
                <w:color w:val="auto"/>
                <w:sz w:val="24"/>
                <w:highlight w:val="none"/>
              </w:rPr>
            </w:pPr>
            <w:r>
              <w:rPr>
                <w:rFonts w:hint="eastAsia" w:ascii="仿宋_GB2312" w:eastAsia="仿宋_GB2312"/>
                <w:color w:val="auto"/>
                <w:sz w:val="24"/>
                <w:highlight w:val="none"/>
              </w:rPr>
              <w:t>性别</w:t>
            </w:r>
          </w:p>
        </w:tc>
        <w:tc>
          <w:tcPr>
            <w:tcW w:w="2835" w:type="dxa"/>
            <w:noWrap w:val="0"/>
            <w:vAlign w:val="top"/>
          </w:tcPr>
          <w:p>
            <w:pPr>
              <w:spacing w:line="480" w:lineRule="auto"/>
              <w:rPr>
                <w:rFonts w:hint="eastAsia" w:ascii="仿宋_GB2312"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96" w:type="dxa"/>
            <w:noWrap w:val="0"/>
            <w:vAlign w:val="top"/>
          </w:tcPr>
          <w:p>
            <w:pPr>
              <w:spacing w:line="480" w:lineRule="auto"/>
              <w:rPr>
                <w:rFonts w:hint="eastAsia" w:ascii="仿宋_GB2312" w:eastAsia="仿宋_GB2312"/>
                <w:color w:val="auto"/>
                <w:sz w:val="24"/>
                <w:highlight w:val="none"/>
              </w:rPr>
            </w:pPr>
            <w:r>
              <w:rPr>
                <w:rFonts w:hint="eastAsia" w:ascii="仿宋_GB2312" w:eastAsia="仿宋_GB2312"/>
                <w:color w:val="auto"/>
                <w:sz w:val="24"/>
                <w:highlight w:val="none"/>
              </w:rPr>
              <w:t>出生日期</w:t>
            </w:r>
          </w:p>
        </w:tc>
        <w:tc>
          <w:tcPr>
            <w:tcW w:w="3282" w:type="dxa"/>
            <w:noWrap w:val="0"/>
            <w:vAlign w:val="top"/>
          </w:tcPr>
          <w:p>
            <w:pPr>
              <w:spacing w:line="480" w:lineRule="auto"/>
              <w:rPr>
                <w:rFonts w:hint="eastAsia" w:ascii="仿宋_GB2312" w:eastAsia="仿宋_GB2312"/>
                <w:color w:val="auto"/>
                <w:sz w:val="24"/>
                <w:highlight w:val="none"/>
              </w:rPr>
            </w:pPr>
          </w:p>
        </w:tc>
        <w:tc>
          <w:tcPr>
            <w:tcW w:w="1254" w:type="dxa"/>
            <w:noWrap w:val="0"/>
            <w:vAlign w:val="top"/>
          </w:tcPr>
          <w:p>
            <w:pPr>
              <w:spacing w:line="480" w:lineRule="auto"/>
              <w:rPr>
                <w:rFonts w:hint="eastAsia" w:ascii="仿宋_GB2312" w:eastAsia="仿宋_GB2312"/>
                <w:color w:val="auto"/>
                <w:sz w:val="24"/>
                <w:highlight w:val="none"/>
              </w:rPr>
            </w:pPr>
            <w:r>
              <w:rPr>
                <w:rFonts w:hint="eastAsia" w:ascii="仿宋_GB2312" w:eastAsia="仿宋_GB2312"/>
                <w:color w:val="auto"/>
                <w:sz w:val="24"/>
                <w:highlight w:val="none"/>
              </w:rPr>
              <w:t>出生日期</w:t>
            </w:r>
          </w:p>
        </w:tc>
        <w:tc>
          <w:tcPr>
            <w:tcW w:w="2835" w:type="dxa"/>
            <w:noWrap w:val="0"/>
            <w:vAlign w:val="top"/>
          </w:tcPr>
          <w:p>
            <w:pPr>
              <w:spacing w:line="480" w:lineRule="auto"/>
              <w:rPr>
                <w:rFonts w:hint="eastAsia" w:ascii="仿宋_GB2312"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96" w:type="dxa"/>
            <w:noWrap w:val="0"/>
            <w:vAlign w:val="top"/>
          </w:tcPr>
          <w:p>
            <w:pPr>
              <w:spacing w:line="480" w:lineRule="auto"/>
              <w:rPr>
                <w:rFonts w:hint="eastAsia" w:ascii="仿宋_GB2312" w:eastAsia="仿宋_GB2312"/>
                <w:color w:val="auto"/>
                <w:sz w:val="24"/>
                <w:highlight w:val="none"/>
              </w:rPr>
            </w:pPr>
            <w:r>
              <w:rPr>
                <w:rFonts w:hint="eastAsia" w:ascii="仿宋_GB2312" w:eastAsia="仿宋_GB2312"/>
                <w:color w:val="auto"/>
                <w:sz w:val="24"/>
                <w:highlight w:val="none"/>
              </w:rPr>
              <w:t>工作单位</w:t>
            </w:r>
          </w:p>
        </w:tc>
        <w:tc>
          <w:tcPr>
            <w:tcW w:w="3282" w:type="dxa"/>
            <w:noWrap w:val="0"/>
            <w:vAlign w:val="top"/>
          </w:tcPr>
          <w:p>
            <w:pPr>
              <w:spacing w:line="480" w:lineRule="auto"/>
              <w:rPr>
                <w:rFonts w:hint="eastAsia" w:ascii="仿宋_GB2312" w:eastAsia="仿宋_GB2312"/>
                <w:color w:val="auto"/>
                <w:sz w:val="24"/>
                <w:highlight w:val="none"/>
              </w:rPr>
            </w:pPr>
          </w:p>
        </w:tc>
        <w:tc>
          <w:tcPr>
            <w:tcW w:w="1254" w:type="dxa"/>
            <w:noWrap w:val="0"/>
            <w:vAlign w:val="top"/>
          </w:tcPr>
          <w:p>
            <w:pPr>
              <w:spacing w:line="480" w:lineRule="auto"/>
              <w:rPr>
                <w:rFonts w:hint="eastAsia" w:ascii="仿宋_GB2312" w:eastAsia="仿宋_GB2312"/>
                <w:color w:val="auto"/>
                <w:sz w:val="24"/>
                <w:highlight w:val="none"/>
              </w:rPr>
            </w:pPr>
            <w:r>
              <w:rPr>
                <w:rFonts w:hint="eastAsia" w:ascii="仿宋_GB2312" w:eastAsia="仿宋_GB2312"/>
                <w:color w:val="auto"/>
                <w:sz w:val="24"/>
                <w:highlight w:val="none"/>
              </w:rPr>
              <w:t>工作单位</w:t>
            </w:r>
          </w:p>
        </w:tc>
        <w:tc>
          <w:tcPr>
            <w:tcW w:w="2835" w:type="dxa"/>
            <w:noWrap w:val="0"/>
            <w:vAlign w:val="top"/>
          </w:tcPr>
          <w:p>
            <w:pPr>
              <w:spacing w:line="480" w:lineRule="auto"/>
              <w:rPr>
                <w:rFonts w:hint="eastAsia" w:ascii="仿宋_GB2312"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96" w:type="dxa"/>
            <w:noWrap w:val="0"/>
            <w:vAlign w:val="top"/>
          </w:tcPr>
          <w:p>
            <w:pPr>
              <w:spacing w:line="480" w:lineRule="auto"/>
              <w:rPr>
                <w:rFonts w:hint="eastAsia" w:ascii="仿宋_GB2312" w:eastAsia="仿宋_GB2312"/>
                <w:color w:val="auto"/>
                <w:sz w:val="24"/>
                <w:highlight w:val="none"/>
              </w:rPr>
            </w:pPr>
            <w:r>
              <w:rPr>
                <w:rFonts w:hint="eastAsia" w:ascii="仿宋_GB2312" w:eastAsia="仿宋_GB2312"/>
                <w:color w:val="auto"/>
                <w:sz w:val="24"/>
                <w:highlight w:val="none"/>
              </w:rPr>
              <w:t>职务</w:t>
            </w:r>
          </w:p>
        </w:tc>
        <w:tc>
          <w:tcPr>
            <w:tcW w:w="3282" w:type="dxa"/>
            <w:noWrap w:val="0"/>
            <w:vAlign w:val="top"/>
          </w:tcPr>
          <w:p>
            <w:pPr>
              <w:spacing w:line="480" w:lineRule="auto"/>
              <w:rPr>
                <w:rFonts w:hint="eastAsia" w:ascii="仿宋_GB2312" w:eastAsia="仿宋_GB2312"/>
                <w:color w:val="auto"/>
                <w:sz w:val="24"/>
                <w:highlight w:val="none"/>
              </w:rPr>
            </w:pPr>
          </w:p>
        </w:tc>
        <w:tc>
          <w:tcPr>
            <w:tcW w:w="1254" w:type="dxa"/>
            <w:noWrap w:val="0"/>
            <w:vAlign w:val="top"/>
          </w:tcPr>
          <w:p>
            <w:pPr>
              <w:spacing w:line="480" w:lineRule="auto"/>
              <w:rPr>
                <w:rFonts w:hint="eastAsia" w:ascii="仿宋_GB2312" w:eastAsia="仿宋_GB2312"/>
                <w:color w:val="auto"/>
                <w:sz w:val="24"/>
                <w:highlight w:val="none"/>
              </w:rPr>
            </w:pPr>
            <w:r>
              <w:rPr>
                <w:rFonts w:hint="eastAsia" w:ascii="仿宋_GB2312" w:eastAsia="仿宋_GB2312"/>
                <w:color w:val="auto"/>
                <w:sz w:val="24"/>
                <w:highlight w:val="none"/>
              </w:rPr>
              <w:t>职务</w:t>
            </w:r>
          </w:p>
        </w:tc>
        <w:tc>
          <w:tcPr>
            <w:tcW w:w="2835" w:type="dxa"/>
            <w:noWrap w:val="0"/>
            <w:vAlign w:val="top"/>
          </w:tcPr>
          <w:p>
            <w:pPr>
              <w:spacing w:line="480" w:lineRule="auto"/>
              <w:rPr>
                <w:rFonts w:hint="eastAsia" w:ascii="仿宋_GB2312"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1296" w:type="dxa"/>
            <w:noWrap w:val="0"/>
            <w:vAlign w:val="top"/>
          </w:tcPr>
          <w:p>
            <w:pPr>
              <w:spacing w:line="480" w:lineRule="auto"/>
              <w:rPr>
                <w:rFonts w:hint="eastAsia" w:ascii="仿宋_GB2312" w:eastAsia="仿宋_GB2312"/>
                <w:color w:val="auto"/>
                <w:sz w:val="24"/>
                <w:highlight w:val="none"/>
              </w:rPr>
            </w:pPr>
            <w:r>
              <w:rPr>
                <w:rFonts w:hint="eastAsia" w:ascii="仿宋_GB2312" w:eastAsia="仿宋_GB2312"/>
                <w:color w:val="auto"/>
                <w:sz w:val="24"/>
                <w:highlight w:val="none"/>
              </w:rPr>
              <w:t>证件号码</w:t>
            </w:r>
          </w:p>
        </w:tc>
        <w:tc>
          <w:tcPr>
            <w:tcW w:w="3282" w:type="dxa"/>
            <w:noWrap w:val="0"/>
            <w:vAlign w:val="top"/>
          </w:tcPr>
          <w:p>
            <w:pPr>
              <w:spacing w:line="480" w:lineRule="auto"/>
              <w:rPr>
                <w:rFonts w:hint="eastAsia" w:ascii="仿宋_GB2312" w:eastAsia="仿宋_GB2312"/>
                <w:color w:val="auto"/>
                <w:sz w:val="24"/>
                <w:highlight w:val="none"/>
              </w:rPr>
            </w:pPr>
          </w:p>
        </w:tc>
        <w:tc>
          <w:tcPr>
            <w:tcW w:w="1254" w:type="dxa"/>
            <w:noWrap w:val="0"/>
            <w:vAlign w:val="top"/>
          </w:tcPr>
          <w:p>
            <w:pPr>
              <w:spacing w:line="480" w:lineRule="auto"/>
              <w:rPr>
                <w:rFonts w:hint="eastAsia" w:ascii="仿宋_GB2312" w:eastAsia="仿宋_GB2312"/>
                <w:color w:val="auto"/>
                <w:sz w:val="24"/>
                <w:highlight w:val="none"/>
              </w:rPr>
            </w:pPr>
            <w:r>
              <w:rPr>
                <w:rFonts w:hint="eastAsia" w:ascii="仿宋_GB2312" w:eastAsia="仿宋_GB2312"/>
                <w:color w:val="auto"/>
                <w:sz w:val="24"/>
                <w:highlight w:val="none"/>
              </w:rPr>
              <w:t>证件号码</w:t>
            </w:r>
          </w:p>
        </w:tc>
        <w:tc>
          <w:tcPr>
            <w:tcW w:w="2835" w:type="dxa"/>
            <w:noWrap w:val="0"/>
            <w:vAlign w:val="top"/>
          </w:tcPr>
          <w:p>
            <w:pPr>
              <w:spacing w:line="480" w:lineRule="auto"/>
              <w:rPr>
                <w:rFonts w:hint="eastAsia" w:ascii="仿宋_GB2312"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9" w:hRule="atLeast"/>
          <w:jc w:val="center"/>
        </w:trPr>
        <w:tc>
          <w:tcPr>
            <w:tcW w:w="8667" w:type="dxa"/>
            <w:gridSpan w:val="4"/>
            <w:noWrap w:val="0"/>
            <w:vAlign w:val="top"/>
          </w:tcPr>
          <w:p>
            <w:pPr>
              <w:widowControl/>
              <w:shd w:val="clear" w:color="auto" w:fill="FFFFFF"/>
              <w:spacing w:line="480" w:lineRule="auto"/>
              <w:ind w:firstLine="480"/>
              <w:jc w:val="left"/>
              <w:rPr>
                <w:rFonts w:hint="eastAsia" w:ascii="仿宋_GB2312" w:hAnsi="Tahoma" w:eastAsia="仿宋_GB2312" w:cs="Tahoma"/>
                <w:color w:val="auto"/>
                <w:kern w:val="0"/>
                <w:sz w:val="24"/>
                <w:highlight w:val="none"/>
              </w:rPr>
            </w:pPr>
            <w:r>
              <w:rPr>
                <w:rFonts w:hint="eastAsia" w:ascii="仿宋_GB2312" w:eastAsia="仿宋_GB2312"/>
                <w:color w:val="auto"/>
                <w:sz w:val="24"/>
                <w:highlight w:val="none"/>
              </w:rPr>
              <w:t xml:space="preserve">本人授权 </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代表本人，参加</w:t>
            </w:r>
            <w:r>
              <w:rPr>
                <w:rFonts w:hint="eastAsia" w:ascii="仿宋_GB2312" w:hAnsi="Tahoma" w:eastAsia="仿宋_GB2312" w:cs="Tahoma"/>
                <w:bCs/>
                <w:color w:val="auto"/>
                <w:kern w:val="0"/>
                <w:sz w:val="24"/>
                <w:highlight w:val="none"/>
              </w:rPr>
              <w:t>于</w:t>
            </w:r>
            <w:r>
              <w:rPr>
                <w:rFonts w:hint="eastAsia" w:ascii="仿宋_GB2312" w:hAnsi="Tahoma" w:eastAsia="仿宋_GB2312" w:cs="Tahoma"/>
                <w:color w:val="auto"/>
                <w:kern w:val="0"/>
                <w:sz w:val="24"/>
                <w:highlight w:val="none"/>
              </w:rPr>
              <w:t>2020年</w:t>
            </w:r>
            <w:r>
              <w:rPr>
                <w:rFonts w:hint="eastAsia" w:ascii="仿宋_GB2312" w:hAnsi="Tahoma" w:eastAsia="仿宋_GB2312" w:cs="Tahoma"/>
                <w:color w:val="auto"/>
                <w:kern w:val="0"/>
                <w:sz w:val="24"/>
                <w:highlight w:val="none"/>
                <w:lang w:val="en-US" w:eastAsia="zh-CN"/>
              </w:rPr>
              <w:t>10</w:t>
            </w:r>
            <w:r>
              <w:rPr>
                <w:rFonts w:hint="eastAsia" w:ascii="仿宋_GB2312" w:hAnsi="Tahoma" w:eastAsia="仿宋_GB2312" w:cs="Tahoma"/>
                <w:color w:val="auto"/>
                <w:kern w:val="0"/>
                <w:sz w:val="24"/>
                <w:highlight w:val="none"/>
                <w:lang w:eastAsia="zh-CN"/>
              </w:rPr>
              <w:t>月</w:t>
            </w:r>
            <w:r>
              <w:rPr>
                <w:rFonts w:hint="eastAsia" w:ascii="仿宋_GB2312" w:hAnsi="Tahoma" w:eastAsia="仿宋_GB2312" w:cs="Tahoma"/>
                <w:color w:val="auto"/>
                <w:kern w:val="0"/>
                <w:sz w:val="24"/>
                <w:highlight w:val="none"/>
                <w:lang w:val="en-US" w:eastAsia="zh-CN"/>
              </w:rPr>
              <w:t>15</w:t>
            </w:r>
            <w:r>
              <w:rPr>
                <w:rFonts w:hint="eastAsia" w:ascii="仿宋_GB2312" w:hAnsi="Tahoma" w:eastAsia="仿宋_GB2312" w:cs="Tahoma"/>
                <w:color w:val="auto"/>
                <w:kern w:val="0"/>
                <w:sz w:val="24"/>
                <w:highlight w:val="none"/>
                <w:lang w:eastAsia="zh-CN"/>
              </w:rPr>
              <w:t>日</w:t>
            </w:r>
            <w:r>
              <w:rPr>
                <w:rFonts w:hint="eastAsia" w:ascii="仿宋_GB2312" w:hAnsi="Tahoma" w:eastAsia="仿宋_GB2312" w:cs="Tahoma"/>
                <w:color w:val="auto"/>
                <w:kern w:val="0"/>
                <w:sz w:val="24"/>
                <w:highlight w:val="none"/>
              </w:rPr>
              <w:t>（星期</w:t>
            </w:r>
            <w:r>
              <w:rPr>
                <w:rFonts w:hint="eastAsia" w:ascii="仿宋_GB2312" w:hAnsi="Tahoma" w:eastAsia="仿宋_GB2312" w:cs="Tahoma"/>
                <w:color w:val="auto"/>
                <w:kern w:val="0"/>
                <w:sz w:val="24"/>
                <w:highlight w:val="none"/>
                <w:lang w:val="en-US" w:eastAsia="zh-CN"/>
              </w:rPr>
              <w:t>四</w:t>
            </w:r>
            <w:r>
              <w:rPr>
                <w:rFonts w:hint="eastAsia" w:ascii="仿宋_GB2312" w:hAnsi="Tahoma" w:eastAsia="仿宋_GB2312" w:cs="Tahoma"/>
                <w:color w:val="auto"/>
                <w:kern w:val="0"/>
                <w:sz w:val="24"/>
                <w:highlight w:val="none"/>
              </w:rPr>
              <w:t>）</w:t>
            </w:r>
            <w:r>
              <w:rPr>
                <w:rFonts w:hint="eastAsia" w:ascii="仿宋_GB2312" w:hAnsi="Tahoma" w:eastAsia="仿宋_GB2312" w:cs="Tahoma"/>
                <w:color w:val="auto"/>
                <w:kern w:val="0"/>
                <w:sz w:val="24"/>
                <w:highlight w:val="none"/>
                <w:lang w:val="en-US" w:eastAsia="zh-CN"/>
              </w:rPr>
              <w:t>9</w:t>
            </w:r>
            <w:r>
              <w:rPr>
                <w:rFonts w:hint="eastAsia" w:ascii="仿宋_GB2312" w:hAnsi="Tahoma" w:eastAsia="仿宋_GB2312" w:cs="Tahoma"/>
                <w:color w:val="auto"/>
                <w:kern w:val="0"/>
                <w:sz w:val="24"/>
                <w:highlight w:val="none"/>
                <w:lang w:eastAsia="zh-CN"/>
              </w:rPr>
              <w:t>：</w:t>
            </w:r>
            <w:r>
              <w:rPr>
                <w:rFonts w:hint="eastAsia" w:ascii="仿宋_GB2312" w:hAnsi="Tahoma" w:eastAsia="仿宋_GB2312" w:cs="Tahoma"/>
                <w:color w:val="auto"/>
                <w:kern w:val="0"/>
                <w:sz w:val="24"/>
                <w:highlight w:val="none"/>
                <w:lang w:val="en-US" w:eastAsia="zh-CN"/>
              </w:rPr>
              <w:t>3</w:t>
            </w:r>
            <w:r>
              <w:rPr>
                <w:rFonts w:hint="eastAsia" w:ascii="仿宋_GB2312" w:hAnsi="Tahoma" w:eastAsia="仿宋_GB2312" w:cs="Tahoma"/>
                <w:color w:val="auto"/>
                <w:kern w:val="0"/>
                <w:sz w:val="24"/>
                <w:highlight w:val="none"/>
                <w:lang w:eastAsia="zh-CN"/>
              </w:rPr>
              <w:t>0</w:t>
            </w:r>
            <w:r>
              <w:rPr>
                <w:rFonts w:hint="eastAsia" w:ascii="仿宋_GB2312" w:hAnsi="Tahoma" w:eastAsia="仿宋_GB2312" w:cs="Tahoma"/>
                <w:color w:val="auto"/>
                <w:kern w:val="0"/>
                <w:sz w:val="24"/>
                <w:highlight w:val="none"/>
              </w:rPr>
              <w:t>时开始举行的</w:t>
            </w:r>
            <w:r>
              <w:rPr>
                <w:rFonts w:hint="eastAsia" w:ascii="仿宋_GB2312" w:hAnsi="Tahoma" w:eastAsia="仿宋_GB2312" w:cs="Tahoma"/>
                <w:color w:val="auto"/>
                <w:kern w:val="0"/>
                <w:sz w:val="24"/>
                <w:highlight w:val="none"/>
                <w:lang w:eastAsia="zh-CN"/>
              </w:rPr>
              <w:t>台州市开投房地产有限公司</w:t>
            </w:r>
            <w:r>
              <w:rPr>
                <w:rFonts w:hint="eastAsia" w:ascii="仿宋_GB2312" w:hAnsi="Tahoma" w:eastAsia="仿宋_GB2312" w:cs="Tahoma"/>
                <w:color w:val="auto"/>
                <w:kern w:val="0"/>
                <w:sz w:val="24"/>
                <w:highlight w:val="none"/>
              </w:rPr>
              <w:t>房屋</w:t>
            </w:r>
            <w:r>
              <w:rPr>
                <w:rFonts w:hint="eastAsia" w:ascii="仿宋_GB2312" w:hAnsi="Tahoma" w:eastAsia="仿宋_GB2312" w:cs="Tahoma"/>
                <w:bCs/>
                <w:color w:val="auto"/>
                <w:kern w:val="0"/>
                <w:sz w:val="24"/>
                <w:highlight w:val="none"/>
              </w:rPr>
              <w:t>招租网络竞价活动</w:t>
            </w:r>
            <w:r>
              <w:rPr>
                <w:rFonts w:hint="eastAsia" w:ascii="仿宋_GB2312" w:hAnsi="Tahoma" w:eastAsia="仿宋_GB2312" w:cs="Tahoma"/>
                <w:color w:val="auto"/>
                <w:kern w:val="0"/>
                <w:sz w:val="24"/>
                <w:highlight w:val="none"/>
              </w:rPr>
              <w:t>，代表本人签订《申请书》、《承诺函》、《成交确认书》等法律意义的文件及凭证。</w:t>
            </w:r>
          </w:p>
          <w:p>
            <w:pPr>
              <w:widowControl/>
              <w:shd w:val="clear" w:color="auto" w:fill="FFFFFF"/>
              <w:spacing w:line="480" w:lineRule="auto"/>
              <w:ind w:firstLine="4440" w:firstLineChars="1850"/>
              <w:jc w:val="left"/>
              <w:rPr>
                <w:rFonts w:hint="eastAsia" w:ascii="仿宋_GB2312" w:hAnsi="Tahoma" w:eastAsia="仿宋_GB2312" w:cs="Tahoma"/>
                <w:color w:val="auto"/>
                <w:kern w:val="0"/>
                <w:sz w:val="24"/>
                <w:highlight w:val="none"/>
                <w:u w:val="single"/>
              </w:rPr>
            </w:pPr>
            <w:r>
              <w:rPr>
                <w:rFonts w:hint="eastAsia" w:ascii="仿宋_GB2312" w:hAnsi="Tahoma" w:eastAsia="仿宋_GB2312" w:cs="Tahoma"/>
                <w:color w:val="auto"/>
                <w:kern w:val="0"/>
                <w:sz w:val="24"/>
                <w:highlight w:val="none"/>
              </w:rPr>
              <w:t>委托人：</w:t>
            </w:r>
            <w:r>
              <w:rPr>
                <w:rFonts w:hint="eastAsia" w:ascii="仿宋_GB2312" w:hAnsi="Tahoma" w:eastAsia="仿宋_GB2312" w:cs="Tahoma"/>
                <w:color w:val="auto"/>
                <w:kern w:val="0"/>
                <w:sz w:val="24"/>
                <w:highlight w:val="none"/>
                <w:u w:val="single"/>
              </w:rPr>
              <w:t xml:space="preserve">          </w:t>
            </w:r>
          </w:p>
          <w:p>
            <w:pPr>
              <w:widowControl/>
              <w:shd w:val="clear" w:color="auto" w:fill="FFFFFF"/>
              <w:spacing w:line="480" w:lineRule="auto"/>
              <w:ind w:firstLine="4320" w:firstLineChars="1800"/>
              <w:jc w:val="left"/>
              <w:rPr>
                <w:rFonts w:hint="eastAsia" w:ascii="仿宋_GB2312" w:eastAsia="仿宋_GB2312"/>
                <w:color w:val="auto"/>
                <w:sz w:val="24"/>
                <w:highlight w:val="none"/>
              </w:rPr>
            </w:pPr>
            <w:r>
              <w:rPr>
                <w:rFonts w:hint="eastAsia" w:ascii="仿宋_GB2312" w:hAnsi="Tahoma" w:eastAsia="仿宋_GB2312" w:cs="Tahoma"/>
                <w:color w:val="auto"/>
                <w:kern w:val="0"/>
                <w:sz w:val="24"/>
                <w:highlight w:val="none"/>
              </w:rPr>
              <w:t>二〇</w:t>
            </w:r>
            <w:r>
              <w:rPr>
                <w:rFonts w:hint="eastAsia" w:ascii="仿宋_GB2312" w:hAnsi="Tahoma" w:eastAsia="仿宋_GB2312" w:cs="Tahoma"/>
                <w:color w:val="auto"/>
                <w:sz w:val="24"/>
                <w:highlight w:val="none"/>
              </w:rPr>
              <w:t>二〇</w:t>
            </w:r>
            <w:r>
              <w:rPr>
                <w:rFonts w:hint="eastAsia" w:ascii="仿宋_GB2312" w:hAnsi="Tahoma" w:eastAsia="仿宋_GB2312" w:cs="Tahoma"/>
                <w:color w:val="auto"/>
                <w:kern w:val="0"/>
                <w:sz w:val="24"/>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6" w:hRule="atLeast"/>
          <w:jc w:val="center"/>
        </w:trPr>
        <w:tc>
          <w:tcPr>
            <w:tcW w:w="8667" w:type="dxa"/>
            <w:gridSpan w:val="4"/>
            <w:noWrap w:val="0"/>
            <w:vAlign w:val="top"/>
          </w:tcPr>
          <w:p>
            <w:pPr>
              <w:spacing w:line="480" w:lineRule="auto"/>
              <w:rPr>
                <w:rFonts w:hint="eastAsia" w:ascii="仿宋_GB2312" w:eastAsia="仿宋_GB2312"/>
                <w:color w:val="auto"/>
                <w:sz w:val="24"/>
                <w:highlight w:val="none"/>
              </w:rPr>
            </w:pPr>
          </w:p>
          <w:p>
            <w:pPr>
              <w:spacing w:line="480" w:lineRule="auto"/>
              <w:rPr>
                <w:rFonts w:hint="eastAsia" w:ascii="仿宋_GB2312" w:eastAsia="仿宋_GB2312"/>
                <w:color w:val="auto"/>
                <w:sz w:val="24"/>
                <w:highlight w:val="none"/>
              </w:rPr>
            </w:pPr>
            <w:r>
              <w:rPr>
                <w:rFonts w:hint="eastAsia" w:ascii="仿宋_GB2312" w:eastAsia="仿宋_GB2312"/>
                <w:color w:val="auto"/>
                <w:sz w:val="24"/>
                <w:highlight w:val="none"/>
              </w:rPr>
              <w:t>兹证明本委托书确系本单位法定代表人（或本人）亲自签署。</w:t>
            </w:r>
          </w:p>
          <w:p>
            <w:pPr>
              <w:spacing w:line="480" w:lineRule="auto"/>
              <w:ind w:firstLine="4200" w:firstLineChars="1750"/>
              <w:rPr>
                <w:rFonts w:hint="eastAsia" w:ascii="仿宋_GB2312" w:eastAsia="仿宋_GB2312"/>
                <w:color w:val="auto"/>
                <w:sz w:val="24"/>
                <w:highlight w:val="none"/>
              </w:rPr>
            </w:pPr>
          </w:p>
          <w:p>
            <w:pPr>
              <w:spacing w:line="480" w:lineRule="auto"/>
              <w:ind w:firstLine="4200" w:firstLineChars="1750"/>
              <w:rPr>
                <w:rFonts w:hint="eastAsia" w:ascii="仿宋_GB2312" w:eastAsia="仿宋_GB2312"/>
                <w:color w:val="auto"/>
                <w:sz w:val="24"/>
                <w:highlight w:val="none"/>
              </w:rPr>
            </w:pPr>
            <w:r>
              <w:rPr>
                <w:rFonts w:hint="eastAsia" w:ascii="仿宋_GB2312" w:eastAsia="仿宋_GB2312"/>
                <w:color w:val="auto"/>
                <w:sz w:val="24"/>
                <w:highlight w:val="none"/>
              </w:rPr>
              <w:t>（单位公章）</w:t>
            </w:r>
          </w:p>
          <w:p>
            <w:pPr>
              <w:spacing w:line="480" w:lineRule="auto"/>
              <w:ind w:firstLine="4200" w:firstLineChars="1750"/>
              <w:rPr>
                <w:rFonts w:hint="eastAsia" w:ascii="仿宋_GB2312" w:eastAsia="仿宋_GB2312"/>
                <w:color w:val="auto"/>
                <w:sz w:val="24"/>
                <w:highlight w:val="none"/>
              </w:rPr>
            </w:pPr>
            <w:r>
              <w:rPr>
                <w:rFonts w:hint="eastAsia" w:ascii="仿宋_GB2312" w:hAnsi="Tahoma" w:eastAsia="仿宋_GB2312" w:cs="Tahoma"/>
                <w:color w:val="auto"/>
                <w:kern w:val="0"/>
                <w:sz w:val="24"/>
                <w:highlight w:val="none"/>
              </w:rPr>
              <w:t>二〇</w:t>
            </w:r>
            <w:r>
              <w:rPr>
                <w:rFonts w:hint="eastAsia" w:ascii="仿宋_GB2312" w:hAnsi="Tahoma" w:eastAsia="仿宋_GB2312" w:cs="Tahoma"/>
                <w:color w:val="auto"/>
                <w:sz w:val="24"/>
                <w:highlight w:val="none"/>
              </w:rPr>
              <w:t>二〇</w:t>
            </w:r>
            <w:r>
              <w:rPr>
                <w:rFonts w:hint="eastAsia" w:ascii="仿宋_GB2312" w:hAnsi="Tahoma" w:eastAsia="仿宋_GB2312" w:cs="Tahoma"/>
                <w:color w:val="auto"/>
                <w:kern w:val="0"/>
                <w:sz w:val="24"/>
                <w:highlight w:val="none"/>
              </w:rPr>
              <w:t>年   月   日</w:t>
            </w:r>
          </w:p>
        </w:tc>
      </w:tr>
    </w:tbl>
    <w:p>
      <w:pPr>
        <w:rPr>
          <w:rFonts w:hint="eastAsia"/>
          <w:b/>
          <w:color w:val="auto"/>
          <w:highlight w:val="none"/>
        </w:rPr>
      </w:pPr>
    </w:p>
    <w:p>
      <w:pPr>
        <w:pStyle w:val="15"/>
        <w:spacing w:line="408" w:lineRule="auto"/>
        <w:rPr>
          <w:rFonts w:hint="eastAsia" w:ascii="仿宋_GB2312" w:eastAsia="仿宋_GB2312"/>
          <w:color w:val="auto"/>
          <w:highlight w:val="none"/>
        </w:rPr>
      </w:pPr>
      <w:bookmarkStart w:id="21" w:name="_Toc4056"/>
      <w:r>
        <w:rPr>
          <w:rFonts w:hint="eastAsia" w:ascii="仿宋_GB2312" w:eastAsia="仿宋_GB2312"/>
          <w:color w:val="auto"/>
          <w:highlight w:val="none"/>
        </w:rPr>
        <w:t>成交确认书</w:t>
      </w:r>
      <w:bookmarkEnd w:id="21"/>
    </w:p>
    <w:p>
      <w:pPr>
        <w:spacing w:line="408" w:lineRule="auto"/>
        <w:ind w:firstLine="480" w:firstLineChars="200"/>
        <w:jc w:val="left"/>
        <w:rPr>
          <w:rFonts w:hint="eastAsia" w:ascii="仿宋_GB2312" w:hAnsi="Tahoma" w:eastAsia="仿宋_GB2312" w:cs="Tahoma"/>
          <w:bCs/>
          <w:color w:val="auto"/>
          <w:kern w:val="0"/>
          <w:sz w:val="24"/>
          <w:highlight w:val="none"/>
          <w:u w:val="single"/>
        </w:rPr>
      </w:pPr>
      <w:r>
        <w:rPr>
          <w:rFonts w:hint="eastAsia" w:ascii="仿宋_GB2312" w:hAnsi="Tahoma" w:eastAsia="仿宋_GB2312" w:cs="Tahoma"/>
          <w:color w:val="auto"/>
          <w:kern w:val="0"/>
          <w:sz w:val="24"/>
          <w:highlight w:val="none"/>
        </w:rPr>
        <w:t>2020年</w:t>
      </w:r>
      <w:r>
        <w:rPr>
          <w:rFonts w:hint="eastAsia" w:ascii="仿宋_GB2312" w:hAnsi="Tahoma" w:eastAsia="仿宋_GB2312" w:cs="Tahoma"/>
          <w:color w:val="auto"/>
          <w:kern w:val="0"/>
          <w:sz w:val="24"/>
          <w:highlight w:val="none"/>
          <w:lang w:val="en-US" w:eastAsia="zh-CN"/>
        </w:rPr>
        <w:t>10</w:t>
      </w:r>
      <w:r>
        <w:rPr>
          <w:rFonts w:hint="eastAsia" w:ascii="仿宋_GB2312" w:hAnsi="Tahoma" w:eastAsia="仿宋_GB2312" w:cs="Tahoma"/>
          <w:color w:val="auto"/>
          <w:kern w:val="0"/>
          <w:sz w:val="24"/>
          <w:highlight w:val="none"/>
          <w:lang w:eastAsia="zh-CN"/>
        </w:rPr>
        <w:t>月</w:t>
      </w:r>
      <w:r>
        <w:rPr>
          <w:rFonts w:hint="eastAsia" w:ascii="仿宋_GB2312" w:hAnsi="Tahoma" w:eastAsia="仿宋_GB2312" w:cs="Tahoma"/>
          <w:color w:val="auto"/>
          <w:kern w:val="0"/>
          <w:sz w:val="24"/>
          <w:highlight w:val="none"/>
          <w:lang w:val="en-US" w:eastAsia="zh-CN"/>
        </w:rPr>
        <w:t>15</w:t>
      </w:r>
      <w:r>
        <w:rPr>
          <w:rFonts w:hint="eastAsia" w:ascii="仿宋_GB2312" w:hAnsi="Tahoma" w:eastAsia="仿宋_GB2312" w:cs="Tahoma"/>
          <w:color w:val="auto"/>
          <w:kern w:val="0"/>
          <w:sz w:val="24"/>
          <w:highlight w:val="none"/>
          <w:lang w:eastAsia="zh-CN"/>
        </w:rPr>
        <w:t>日</w:t>
      </w:r>
      <w:r>
        <w:rPr>
          <w:rFonts w:hint="eastAsia" w:ascii="仿宋_GB2312" w:hAnsi="Tahoma" w:eastAsia="仿宋_GB2312" w:cs="Tahoma"/>
          <w:color w:val="auto"/>
          <w:kern w:val="0"/>
          <w:sz w:val="24"/>
          <w:highlight w:val="none"/>
        </w:rPr>
        <w:t>（星期</w:t>
      </w:r>
      <w:r>
        <w:rPr>
          <w:rFonts w:hint="eastAsia" w:ascii="仿宋_GB2312" w:hAnsi="Tahoma" w:eastAsia="仿宋_GB2312" w:cs="Tahoma"/>
          <w:color w:val="auto"/>
          <w:kern w:val="0"/>
          <w:sz w:val="24"/>
          <w:highlight w:val="none"/>
          <w:lang w:val="en-US" w:eastAsia="zh-CN"/>
        </w:rPr>
        <w:t>四</w:t>
      </w:r>
      <w:r>
        <w:rPr>
          <w:rFonts w:hint="eastAsia" w:ascii="仿宋_GB2312" w:hAnsi="Tahoma" w:eastAsia="仿宋_GB2312" w:cs="Tahoma"/>
          <w:color w:val="auto"/>
          <w:kern w:val="0"/>
          <w:sz w:val="24"/>
          <w:highlight w:val="none"/>
        </w:rPr>
        <w:t>）</w:t>
      </w:r>
      <w:r>
        <w:rPr>
          <w:rFonts w:hint="eastAsia" w:ascii="仿宋_GB2312" w:hAnsi="Tahoma" w:eastAsia="仿宋_GB2312" w:cs="Tahoma"/>
          <w:color w:val="auto"/>
          <w:kern w:val="0"/>
          <w:sz w:val="24"/>
          <w:highlight w:val="none"/>
          <w:lang w:val="en-US" w:eastAsia="zh-CN"/>
        </w:rPr>
        <w:t>9</w:t>
      </w:r>
      <w:r>
        <w:rPr>
          <w:rFonts w:hint="eastAsia" w:ascii="仿宋_GB2312" w:hAnsi="Tahoma" w:eastAsia="仿宋_GB2312" w:cs="Tahoma"/>
          <w:color w:val="auto"/>
          <w:kern w:val="0"/>
          <w:sz w:val="24"/>
          <w:highlight w:val="none"/>
          <w:lang w:eastAsia="zh-CN"/>
        </w:rPr>
        <w:t>：</w:t>
      </w:r>
      <w:r>
        <w:rPr>
          <w:rFonts w:hint="eastAsia" w:ascii="仿宋_GB2312" w:hAnsi="Tahoma" w:eastAsia="仿宋_GB2312" w:cs="Tahoma"/>
          <w:color w:val="auto"/>
          <w:kern w:val="0"/>
          <w:sz w:val="24"/>
          <w:highlight w:val="none"/>
          <w:lang w:val="en-US" w:eastAsia="zh-CN"/>
        </w:rPr>
        <w:t>3</w:t>
      </w:r>
      <w:r>
        <w:rPr>
          <w:rFonts w:hint="eastAsia" w:ascii="仿宋_GB2312" w:hAnsi="Tahoma" w:eastAsia="仿宋_GB2312" w:cs="Tahoma"/>
          <w:color w:val="auto"/>
          <w:kern w:val="0"/>
          <w:sz w:val="24"/>
          <w:highlight w:val="none"/>
          <w:lang w:eastAsia="zh-CN"/>
        </w:rPr>
        <w:t>0</w:t>
      </w:r>
      <w:r>
        <w:rPr>
          <w:rFonts w:hint="eastAsia" w:ascii="仿宋_GB2312" w:hAnsi="Tahoma" w:eastAsia="仿宋_GB2312" w:cs="Tahoma"/>
          <w:color w:val="auto"/>
          <w:kern w:val="0"/>
          <w:sz w:val="24"/>
          <w:highlight w:val="none"/>
        </w:rPr>
        <w:t>时开始举行的台交所租〔2020〕</w:t>
      </w:r>
      <w:r>
        <w:rPr>
          <w:rFonts w:hint="eastAsia" w:ascii="仿宋_GB2312" w:hAnsi="Tahoma" w:eastAsia="仿宋_GB2312" w:cs="Tahoma"/>
          <w:color w:val="auto"/>
          <w:kern w:val="0"/>
          <w:sz w:val="24"/>
          <w:highlight w:val="none"/>
          <w:lang w:eastAsia="zh-CN"/>
        </w:rPr>
        <w:t>16号台州市开投房地产有限公司</w:t>
      </w:r>
      <w:r>
        <w:rPr>
          <w:rFonts w:hint="eastAsia" w:ascii="仿宋_GB2312" w:hAnsi="Tahoma" w:eastAsia="仿宋_GB2312" w:cs="Tahoma"/>
          <w:color w:val="auto"/>
          <w:kern w:val="0"/>
          <w:sz w:val="24"/>
          <w:highlight w:val="none"/>
        </w:rPr>
        <w:t>房屋</w:t>
      </w:r>
      <w:r>
        <w:rPr>
          <w:rFonts w:hint="eastAsia" w:ascii="仿宋_GB2312" w:hAnsi="Tahoma" w:eastAsia="仿宋_GB2312" w:cs="Tahoma"/>
          <w:bCs/>
          <w:color w:val="auto"/>
          <w:kern w:val="0"/>
          <w:sz w:val="24"/>
          <w:highlight w:val="none"/>
        </w:rPr>
        <w:t>招租网络竞价活动中</w:t>
      </w:r>
      <w:r>
        <w:rPr>
          <w:rFonts w:hint="eastAsia" w:ascii="仿宋_GB2312" w:hAnsi="宋体" w:eastAsia="仿宋_GB2312" w:cs="Tahoma"/>
          <w:color w:val="auto"/>
          <w:kern w:val="0"/>
          <w:sz w:val="24"/>
          <w:highlight w:val="none"/>
        </w:rPr>
        <w:t>，</w:t>
      </w:r>
      <w:r>
        <w:rPr>
          <w:rFonts w:hint="eastAsia" w:ascii="仿宋_GB2312" w:hAnsi="宋体" w:eastAsia="仿宋_GB2312" w:cs="Tahoma"/>
          <w:color w:val="auto"/>
          <w:kern w:val="0"/>
          <w:sz w:val="24"/>
          <w:highlight w:val="none"/>
          <w:u w:val="single"/>
        </w:rPr>
        <w:t xml:space="preserve">           </w:t>
      </w:r>
      <w:r>
        <w:rPr>
          <w:rFonts w:hint="eastAsia" w:ascii="仿宋_GB2312" w:hAnsi="宋体" w:eastAsia="仿宋_GB2312" w:cs="Tahoma"/>
          <w:color w:val="auto"/>
          <w:sz w:val="24"/>
          <w:highlight w:val="none"/>
          <w:u w:val="single"/>
        </w:rPr>
        <w:t xml:space="preserve"> </w:t>
      </w:r>
      <w:r>
        <w:rPr>
          <w:rFonts w:hint="eastAsia" w:ascii="仿宋_GB2312" w:hAnsi="宋体" w:eastAsia="仿宋_GB2312" w:cs="Tahoma"/>
          <w:color w:val="auto"/>
          <w:kern w:val="0"/>
          <w:sz w:val="24"/>
          <w:highlight w:val="none"/>
          <w:u w:val="single"/>
        </w:rPr>
        <w:t>（单位名称）</w:t>
      </w:r>
      <w:r>
        <w:rPr>
          <w:rFonts w:hint="eastAsia" w:ascii="仿宋_GB2312" w:hAnsi="宋体" w:eastAsia="仿宋_GB2312" w:cs="Tahoma"/>
          <w:color w:val="auto"/>
          <w:sz w:val="24"/>
          <w:highlight w:val="none"/>
        </w:rPr>
        <w:t>竞得</w:t>
      </w:r>
      <w:r>
        <w:rPr>
          <w:rFonts w:hint="eastAsia" w:ascii="仿宋_GB2312" w:hAnsi="宋体" w:eastAsia="仿宋_GB2312" w:cs="Tahoma"/>
          <w:color w:val="auto"/>
          <w:sz w:val="24"/>
          <w:highlight w:val="none"/>
          <w:u w:val="single"/>
        </w:rPr>
        <w:t xml:space="preserve">                              </w:t>
      </w:r>
      <w:r>
        <w:rPr>
          <w:rFonts w:hint="eastAsia" w:ascii="仿宋_GB2312" w:hAnsi="仿宋" w:eastAsia="仿宋_GB2312"/>
          <w:color w:val="auto"/>
          <w:sz w:val="24"/>
          <w:highlight w:val="none"/>
          <w:u w:val="single"/>
        </w:rPr>
        <w:t>房屋</w:t>
      </w:r>
      <w:r>
        <w:rPr>
          <w:rFonts w:hint="eastAsia" w:ascii="仿宋_GB2312" w:hAnsi="Tahoma" w:eastAsia="仿宋_GB2312" w:cs="Tahoma"/>
          <w:bCs/>
          <w:color w:val="auto"/>
          <w:kern w:val="0"/>
          <w:sz w:val="24"/>
          <w:highlight w:val="none"/>
        </w:rPr>
        <w:t>的</w:t>
      </w:r>
      <w:r>
        <w:rPr>
          <w:rFonts w:hint="eastAsia" w:ascii="仿宋_GB2312" w:hAnsi="Tahoma" w:eastAsia="仿宋_GB2312" w:cs="Tahoma"/>
          <w:bCs/>
          <w:color w:val="auto"/>
          <w:kern w:val="0"/>
          <w:sz w:val="24"/>
          <w:highlight w:val="none"/>
          <w:u w:val="single"/>
        </w:rPr>
        <w:t xml:space="preserve">   </w:t>
      </w:r>
      <w:r>
        <w:rPr>
          <w:rFonts w:hint="eastAsia" w:ascii="仿宋_GB2312" w:hAnsi="Tahoma" w:eastAsia="仿宋_GB2312" w:cs="Tahoma"/>
          <w:bCs/>
          <w:color w:val="auto"/>
          <w:kern w:val="0"/>
          <w:sz w:val="24"/>
          <w:highlight w:val="none"/>
        </w:rPr>
        <w:t>年承租权</w:t>
      </w:r>
      <w:r>
        <w:rPr>
          <w:rFonts w:hint="eastAsia" w:ascii="仿宋_GB2312" w:hAnsi="宋体" w:eastAsia="仿宋_GB2312" w:cs="Tahoma"/>
          <w:color w:val="auto"/>
          <w:kern w:val="0"/>
          <w:sz w:val="24"/>
          <w:highlight w:val="none"/>
        </w:rPr>
        <w:t>，现将有关事项确认如下：</w:t>
      </w:r>
    </w:p>
    <w:p>
      <w:pPr>
        <w:spacing w:line="408" w:lineRule="auto"/>
        <w:ind w:firstLine="480" w:firstLineChars="200"/>
        <w:jc w:val="left"/>
        <w:rPr>
          <w:rFonts w:hint="eastAsia" w:ascii="仿宋_GB2312" w:hAnsi="Tahoma" w:eastAsia="仿宋_GB2312" w:cs="Tahoma"/>
          <w:bCs/>
          <w:color w:val="auto"/>
          <w:kern w:val="0"/>
          <w:sz w:val="24"/>
          <w:highlight w:val="none"/>
        </w:rPr>
      </w:pPr>
      <w:r>
        <w:rPr>
          <w:rFonts w:hint="eastAsia" w:ascii="仿宋_GB2312" w:hAnsi="宋体" w:eastAsia="仿宋_GB2312" w:cs="Tahoma"/>
          <w:color w:val="auto"/>
          <w:sz w:val="24"/>
          <w:highlight w:val="none"/>
        </w:rPr>
        <w:t>1、竞得标的物为：</w:t>
      </w:r>
      <w:r>
        <w:rPr>
          <w:rFonts w:hint="eastAsia" w:ascii="仿宋_GB2312" w:hAnsi="宋体" w:eastAsia="仿宋_GB2312" w:cs="Tahoma"/>
          <w:color w:val="auto"/>
          <w:sz w:val="24"/>
          <w:highlight w:val="none"/>
          <w:u w:val="single"/>
        </w:rPr>
        <w:t xml:space="preserve">                                               </w:t>
      </w:r>
      <w:r>
        <w:rPr>
          <w:rFonts w:hint="eastAsia" w:ascii="仿宋_GB2312" w:hAnsi="Tahoma" w:eastAsia="仿宋_GB2312" w:cs="Tahoma"/>
          <w:b/>
          <w:color w:val="auto"/>
          <w:kern w:val="0"/>
          <w:sz w:val="24"/>
          <w:highlight w:val="none"/>
          <w:u w:val="single"/>
          <w:lang w:val="en-US" w:eastAsia="zh-CN"/>
        </w:rPr>
        <w:t>三</w:t>
      </w:r>
      <w:r>
        <w:rPr>
          <w:rFonts w:hint="eastAsia" w:ascii="仿宋_GB2312" w:hAnsi="Tahoma" w:eastAsia="仿宋_GB2312" w:cs="Tahoma"/>
          <w:b/>
          <w:color w:val="auto"/>
          <w:kern w:val="0"/>
          <w:sz w:val="24"/>
          <w:highlight w:val="none"/>
          <w:u w:val="single"/>
        </w:rPr>
        <w:t>年</w:t>
      </w:r>
      <w:r>
        <w:rPr>
          <w:rFonts w:hint="eastAsia" w:ascii="仿宋_GB2312" w:hAnsi="Tahoma" w:eastAsia="仿宋_GB2312" w:cs="Tahoma"/>
          <w:b/>
          <w:color w:val="auto"/>
          <w:kern w:val="0"/>
          <w:sz w:val="24"/>
          <w:highlight w:val="none"/>
        </w:rPr>
        <w:t>承租权</w:t>
      </w:r>
      <w:r>
        <w:rPr>
          <w:rFonts w:hint="eastAsia" w:ascii="仿宋_GB2312" w:hAnsi="Tahoma" w:eastAsia="仿宋_GB2312" w:cs="Tahoma"/>
          <w:bCs/>
          <w:color w:val="auto"/>
          <w:kern w:val="0"/>
          <w:sz w:val="24"/>
          <w:highlight w:val="none"/>
        </w:rPr>
        <w:t>；</w:t>
      </w:r>
    </w:p>
    <w:p>
      <w:pPr>
        <w:tabs>
          <w:tab w:val="left" w:pos="360"/>
        </w:tabs>
        <w:spacing w:line="408" w:lineRule="auto"/>
        <w:ind w:firstLine="480" w:firstLineChars="200"/>
        <w:jc w:val="left"/>
        <w:rPr>
          <w:rFonts w:hint="eastAsia" w:ascii="仿宋_GB2312" w:hAnsi="ˎ̥" w:eastAsia="仿宋_GB2312" w:cs="Arial"/>
          <w:color w:val="auto"/>
          <w:kern w:val="0"/>
          <w:sz w:val="24"/>
          <w:highlight w:val="none"/>
        </w:rPr>
      </w:pPr>
      <w:r>
        <w:rPr>
          <w:rFonts w:hint="eastAsia" w:ascii="仿宋_GB2312" w:hAnsi="宋体" w:eastAsia="仿宋_GB2312"/>
          <w:color w:val="auto"/>
          <w:sz w:val="24"/>
          <w:highlight w:val="none"/>
        </w:rPr>
        <w:t>2、成交年租金为：人民币</w:t>
      </w:r>
      <w:r>
        <w:rPr>
          <w:rFonts w:hint="eastAsia" w:ascii="仿宋_GB2312" w:hAnsi="宋体" w:eastAsia="仿宋_GB2312" w:cs="Tahoma"/>
          <w:color w:val="auto"/>
          <w:kern w:val="0"/>
          <w:sz w:val="24"/>
          <w:highlight w:val="none"/>
          <w:u w:val="single"/>
        </w:rPr>
        <w:t>　　　　</w:t>
      </w:r>
      <w:r>
        <w:rPr>
          <w:rFonts w:hint="eastAsia" w:ascii="仿宋_GB2312" w:hAnsi="宋体" w:eastAsia="仿宋_GB2312" w:cs="Tahoma"/>
          <w:color w:val="auto"/>
          <w:kern w:val="0"/>
          <w:sz w:val="24"/>
          <w:highlight w:val="none"/>
        </w:rPr>
        <w:t>元整；合同履约保证金为：人民币</w:t>
      </w:r>
      <w:r>
        <w:rPr>
          <w:rFonts w:ascii="仿宋_GB2312" w:hAnsi="宋体" w:eastAsia="仿宋_GB2312" w:cs="Tahoma"/>
          <w:color w:val="auto"/>
          <w:kern w:val="0"/>
          <w:sz w:val="24"/>
          <w:highlight w:val="none"/>
          <w:u w:val="single"/>
        </w:rPr>
        <w:t xml:space="preserve">  </w:t>
      </w:r>
      <w:r>
        <w:rPr>
          <w:rFonts w:hint="eastAsia" w:ascii="仿宋_GB2312" w:hAnsi="宋体" w:eastAsia="仿宋_GB2312" w:cs="Tahoma"/>
          <w:color w:val="auto"/>
          <w:kern w:val="0"/>
          <w:sz w:val="24"/>
          <w:highlight w:val="none"/>
          <w:u w:val="single"/>
        </w:rPr>
        <w:t>　　　　元整。</w:t>
      </w:r>
      <w:r>
        <w:rPr>
          <w:rFonts w:hint="eastAsia" w:ascii="仿宋_GB2312" w:hAnsi="宋体" w:eastAsia="仿宋_GB2312" w:cs="Tahoma"/>
          <w:color w:val="auto"/>
          <w:kern w:val="0"/>
          <w:sz w:val="24"/>
          <w:highlight w:val="none"/>
        </w:rPr>
        <w:t>（</w:t>
      </w:r>
      <w:r>
        <w:rPr>
          <w:rFonts w:hint="eastAsia" w:ascii="仿宋_GB2312" w:eastAsia="仿宋_GB2312"/>
          <w:color w:val="auto"/>
          <w:sz w:val="24"/>
          <w:highlight w:val="none"/>
        </w:rPr>
        <w:t>收款单位名称：</w:t>
      </w:r>
      <w:r>
        <w:rPr>
          <w:rFonts w:hint="eastAsia" w:ascii="仿宋_GB2312" w:eastAsia="仿宋_GB2312"/>
          <w:color w:val="auto"/>
          <w:sz w:val="24"/>
          <w:highlight w:val="none"/>
          <w:lang w:eastAsia="zh-CN"/>
        </w:rPr>
        <w:t>台州市开投房地产有限公司</w:t>
      </w:r>
      <w:r>
        <w:rPr>
          <w:rFonts w:hint="eastAsia" w:ascii="仿宋_GB2312" w:hAnsi="Tahoma" w:eastAsia="仿宋_GB2312" w:cs="Tahoma"/>
          <w:bCs/>
          <w:color w:val="auto"/>
          <w:kern w:val="0"/>
          <w:sz w:val="24"/>
          <w:highlight w:val="none"/>
        </w:rPr>
        <w:t>，</w:t>
      </w:r>
      <w:r>
        <w:rPr>
          <w:rFonts w:hint="eastAsia" w:ascii="仿宋" w:hAnsi="仿宋" w:eastAsia="仿宋" w:cs="仿宋"/>
          <w:color w:val="auto"/>
          <w:sz w:val="24"/>
          <w:highlight w:val="none"/>
        </w:rPr>
        <w:t>开户行：中国建设银行台州经济开发区支行，账号：33001663800050004062</w:t>
      </w:r>
      <w:r>
        <w:rPr>
          <w:rFonts w:hint="eastAsia" w:ascii="仿宋_GB2312" w:hAnsi="宋体" w:eastAsia="仿宋_GB2312" w:cs="Tahoma"/>
          <w:color w:val="auto"/>
          <w:kern w:val="0"/>
          <w:sz w:val="24"/>
          <w:highlight w:val="none"/>
        </w:rPr>
        <w:t>）。</w:t>
      </w:r>
    </w:p>
    <w:p>
      <w:pPr>
        <w:tabs>
          <w:tab w:val="left" w:pos="360"/>
        </w:tabs>
        <w:spacing w:line="408" w:lineRule="auto"/>
        <w:ind w:firstLine="480" w:firstLineChars="200"/>
        <w:jc w:val="left"/>
        <w:rPr>
          <w:rFonts w:hint="eastAsia" w:ascii="仿宋_GB2312" w:eastAsia="仿宋_GB2312"/>
          <w:color w:val="auto"/>
          <w:sz w:val="24"/>
          <w:highlight w:val="none"/>
        </w:rPr>
      </w:pPr>
      <w:r>
        <w:rPr>
          <w:rFonts w:hint="eastAsia" w:ascii="仿宋_GB2312" w:hAnsi="ˎ̥" w:eastAsia="仿宋_GB2312" w:cs="Arial"/>
          <w:color w:val="auto"/>
          <w:kern w:val="0"/>
          <w:sz w:val="24"/>
          <w:highlight w:val="none"/>
        </w:rPr>
        <w:t>3、佣金：人民币</w:t>
      </w:r>
      <w:r>
        <w:rPr>
          <w:rFonts w:hint="eastAsia" w:ascii="仿宋_GB2312" w:hAnsi="ˎ̥" w:eastAsia="仿宋_GB2312" w:cs="Arial"/>
          <w:color w:val="auto"/>
          <w:kern w:val="0"/>
          <w:sz w:val="24"/>
          <w:highlight w:val="none"/>
          <w:u w:val="single"/>
        </w:rPr>
        <w:t xml:space="preserve">　      </w:t>
      </w:r>
      <w:r>
        <w:rPr>
          <w:rFonts w:hint="eastAsia" w:ascii="仿宋_GB2312" w:hAnsi="ˎ̥" w:eastAsia="仿宋_GB2312" w:cs="Arial"/>
          <w:color w:val="auto"/>
          <w:kern w:val="0"/>
          <w:sz w:val="24"/>
          <w:highlight w:val="none"/>
        </w:rPr>
        <w:t>元整（</w:t>
      </w:r>
      <w:r>
        <w:rPr>
          <w:rFonts w:hint="eastAsia" w:ascii="仿宋_GB2312" w:eastAsia="仿宋_GB2312"/>
          <w:color w:val="auto"/>
          <w:sz w:val="24"/>
          <w:highlight w:val="none"/>
        </w:rPr>
        <w:t>收款单位名称：台州市产权交易所有限公司，开户行：浙江民泰商业银行股份有限公司椒江市府大道支行，帐号：</w:t>
      </w:r>
      <w:r>
        <w:rPr>
          <w:rFonts w:ascii="仿宋_GB2312" w:eastAsia="仿宋_GB2312"/>
          <w:color w:val="auto"/>
          <w:sz w:val="24"/>
          <w:highlight w:val="none"/>
        </w:rPr>
        <w:t>583016260</w:t>
      </w:r>
      <w:r>
        <w:rPr>
          <w:rFonts w:hint="eastAsia" w:ascii="仿宋_GB2312" w:eastAsia="仿宋_GB2312"/>
          <w:color w:val="auto"/>
          <w:sz w:val="24"/>
          <w:highlight w:val="none"/>
        </w:rPr>
        <w:t>8</w:t>
      </w:r>
      <w:r>
        <w:rPr>
          <w:rFonts w:ascii="仿宋_GB2312" w:eastAsia="仿宋_GB2312"/>
          <w:color w:val="auto"/>
          <w:sz w:val="24"/>
          <w:highlight w:val="none"/>
        </w:rPr>
        <w:t>000</w:t>
      </w:r>
      <w:r>
        <w:rPr>
          <w:rFonts w:hint="eastAsia" w:ascii="仿宋_GB2312" w:eastAsia="仿宋_GB2312"/>
          <w:color w:val="auto"/>
          <w:sz w:val="24"/>
          <w:highlight w:val="none"/>
        </w:rPr>
        <w:t>28）。</w:t>
      </w:r>
    </w:p>
    <w:p>
      <w:pPr>
        <w:spacing w:line="408" w:lineRule="auto"/>
        <w:ind w:firstLine="480" w:firstLineChars="200"/>
        <w:jc w:val="left"/>
        <w:rPr>
          <w:rFonts w:hint="eastAsia" w:ascii="仿宋_GB2312" w:hAnsi="宋体" w:eastAsia="仿宋_GB2312" w:cs="Tahoma"/>
          <w:color w:val="auto"/>
          <w:kern w:val="0"/>
          <w:sz w:val="24"/>
          <w:highlight w:val="none"/>
          <w:u w:val="single"/>
        </w:rPr>
      </w:pPr>
      <w:r>
        <w:rPr>
          <w:rFonts w:hint="eastAsia" w:ascii="仿宋_GB2312" w:hAnsi="宋体" w:eastAsia="仿宋_GB2312" w:cs="Tahoma"/>
          <w:color w:val="auto"/>
          <w:kern w:val="0"/>
          <w:sz w:val="24"/>
          <w:highlight w:val="none"/>
        </w:rPr>
        <w:t>第一年租金、合同履约保证金及佣金，在签订《房屋租赁合同》当天划入指定账户。</w:t>
      </w:r>
    </w:p>
    <w:p>
      <w:pPr>
        <w:spacing w:line="408" w:lineRule="auto"/>
        <w:ind w:firstLine="480" w:firstLineChars="200"/>
        <w:rPr>
          <w:rFonts w:ascii="仿宋_GB2312" w:hAnsi="宋体" w:eastAsia="仿宋_GB2312" w:cs="Tahoma"/>
          <w:color w:val="auto"/>
          <w:kern w:val="0"/>
          <w:sz w:val="24"/>
          <w:highlight w:val="none"/>
        </w:rPr>
      </w:pPr>
      <w:r>
        <w:rPr>
          <w:rFonts w:hint="eastAsia" w:ascii="仿宋_GB2312" w:hAnsi="宋体" w:eastAsia="仿宋_GB2312" w:cs="Tahoma"/>
          <w:color w:val="auto"/>
          <w:kern w:val="0"/>
          <w:sz w:val="24"/>
          <w:highlight w:val="none"/>
        </w:rPr>
        <w:t>5、承租方缴纳的招租保证金人民币</w:t>
      </w:r>
      <w:r>
        <w:rPr>
          <w:rFonts w:hint="eastAsia" w:ascii="仿宋_GB2312" w:hAnsi="宋体" w:eastAsia="仿宋_GB2312" w:cs="Tahoma"/>
          <w:color w:val="auto"/>
          <w:kern w:val="0"/>
          <w:sz w:val="24"/>
          <w:highlight w:val="none"/>
          <w:u w:val="single"/>
        </w:rPr>
        <w:t xml:space="preserve">    万</w:t>
      </w:r>
      <w:r>
        <w:rPr>
          <w:rFonts w:hint="eastAsia" w:ascii="仿宋_GB2312" w:hAnsi="宋体" w:eastAsia="仿宋_GB2312" w:cs="Tahoma"/>
          <w:color w:val="auto"/>
          <w:kern w:val="0"/>
          <w:sz w:val="24"/>
          <w:highlight w:val="none"/>
        </w:rPr>
        <w:t>元整，在签订合同并付清第一年租金、</w:t>
      </w:r>
      <w:r>
        <w:rPr>
          <w:rFonts w:hint="eastAsia" w:ascii="仿宋_GB2312" w:hAnsi="仿宋" w:eastAsia="仿宋_GB2312"/>
          <w:color w:val="auto"/>
          <w:sz w:val="24"/>
          <w:highlight w:val="none"/>
        </w:rPr>
        <w:t>合同履约保证金</w:t>
      </w:r>
      <w:r>
        <w:rPr>
          <w:rFonts w:hint="eastAsia" w:ascii="仿宋_GB2312" w:hAnsi="宋体" w:eastAsia="仿宋_GB2312" w:cs="Tahoma"/>
          <w:color w:val="auto"/>
          <w:kern w:val="0"/>
          <w:sz w:val="24"/>
          <w:highlight w:val="none"/>
        </w:rPr>
        <w:t>及交易佣金</w:t>
      </w:r>
      <w:r>
        <w:rPr>
          <w:rFonts w:hint="eastAsia" w:ascii="仿宋_GB2312" w:hAnsi="Tahoma" w:eastAsia="仿宋_GB2312" w:cs="Tahoma"/>
          <w:bCs/>
          <w:color w:val="auto"/>
          <w:kern w:val="0"/>
          <w:sz w:val="24"/>
          <w:highlight w:val="none"/>
        </w:rPr>
        <w:t>后，凭招租保证金收据在</w:t>
      </w:r>
      <w:r>
        <w:rPr>
          <w:rFonts w:hint="eastAsia" w:ascii="仿宋_GB2312" w:hAnsi="宋体" w:eastAsia="仿宋_GB2312"/>
          <w:color w:val="auto"/>
          <w:sz w:val="24"/>
          <w:highlight w:val="none"/>
        </w:rPr>
        <w:t>五个工作日内</w:t>
      </w:r>
      <w:r>
        <w:rPr>
          <w:rFonts w:hint="eastAsia" w:ascii="仿宋_GB2312" w:hAnsi="Tahoma" w:eastAsia="仿宋_GB2312" w:cs="Tahoma"/>
          <w:bCs/>
          <w:color w:val="auto"/>
          <w:kern w:val="0"/>
          <w:sz w:val="24"/>
          <w:highlight w:val="none"/>
        </w:rPr>
        <w:t>退还</w:t>
      </w:r>
      <w:r>
        <w:rPr>
          <w:rFonts w:hint="eastAsia" w:ascii="仿宋_GB2312" w:hAnsi="宋体" w:eastAsia="仿宋_GB2312"/>
          <w:color w:val="auto"/>
          <w:sz w:val="24"/>
          <w:highlight w:val="none"/>
        </w:rPr>
        <w:t>（不计息）</w:t>
      </w:r>
      <w:r>
        <w:rPr>
          <w:rFonts w:hint="eastAsia" w:ascii="仿宋_GB2312" w:hAnsi="宋体" w:eastAsia="仿宋_GB2312" w:cs="Tahoma"/>
          <w:color w:val="auto"/>
          <w:kern w:val="0"/>
          <w:sz w:val="24"/>
          <w:highlight w:val="none"/>
        </w:rPr>
        <w:t>。</w:t>
      </w:r>
    </w:p>
    <w:p>
      <w:pPr>
        <w:spacing w:line="408" w:lineRule="auto"/>
        <w:ind w:firstLine="480" w:firstLineChars="200"/>
        <w:rPr>
          <w:rFonts w:hint="eastAsia" w:ascii="仿宋_GB2312" w:hAnsi="宋体" w:eastAsia="仿宋_GB2312"/>
          <w:color w:val="auto"/>
          <w:sz w:val="24"/>
          <w:highlight w:val="none"/>
        </w:rPr>
      </w:pPr>
      <w:r>
        <w:rPr>
          <w:rFonts w:hint="eastAsia" w:ascii="仿宋_GB2312" w:hAnsi="宋体" w:eastAsia="仿宋_GB2312" w:cs="Tahoma"/>
          <w:color w:val="auto"/>
          <w:kern w:val="0"/>
          <w:sz w:val="24"/>
          <w:highlight w:val="none"/>
        </w:rPr>
        <w:t>6</w:t>
      </w:r>
      <w:r>
        <w:rPr>
          <w:rFonts w:hint="eastAsia" w:ascii="仿宋_GB2312" w:hAnsi="宋体" w:eastAsia="仿宋_GB2312"/>
          <w:color w:val="auto"/>
          <w:sz w:val="24"/>
          <w:highlight w:val="none"/>
        </w:rPr>
        <w:t>、承租方在成交后三个工作日内，持本《成交确认书》与</w:t>
      </w:r>
      <w:r>
        <w:rPr>
          <w:rFonts w:hint="eastAsia" w:ascii="仿宋_GB2312" w:hAnsi="Tahoma" w:eastAsia="仿宋_GB2312" w:cs="Tahoma"/>
          <w:color w:val="auto"/>
          <w:kern w:val="0"/>
          <w:sz w:val="24"/>
          <w:highlight w:val="none"/>
        </w:rPr>
        <w:t>出租方</w:t>
      </w:r>
      <w:r>
        <w:rPr>
          <w:rFonts w:hint="eastAsia" w:ascii="仿宋_GB2312" w:hAnsi="宋体" w:eastAsia="仿宋_GB2312"/>
          <w:color w:val="auto"/>
          <w:sz w:val="24"/>
          <w:highlight w:val="none"/>
        </w:rPr>
        <w:t>签订合同。如承租方成交后无故拖延或拒签《成交确认书》或合同的，将招租保证金不予退还并视为承租方放弃承租资格。对本租赁物再次挂牌所需的费用由违约的承租方承担，再行挂牌时本租赁物成交价低于原成交价的，则差额部分由违约的承租方承担。</w:t>
      </w:r>
    </w:p>
    <w:p>
      <w:pPr>
        <w:spacing w:line="408" w:lineRule="auto"/>
        <w:ind w:firstLine="480" w:firstLineChars="20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7、本《成交确认书》一式三份，招租方、承租方、出租方各执一份。</w:t>
      </w:r>
    </w:p>
    <w:p>
      <w:pPr>
        <w:spacing w:line="408" w:lineRule="auto"/>
        <w:ind w:firstLine="480" w:firstLineChars="20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特此确认。</w:t>
      </w:r>
    </w:p>
    <w:p>
      <w:pPr>
        <w:spacing w:line="360" w:lineRule="auto"/>
        <w:rPr>
          <w:rFonts w:hint="eastAsia" w:ascii="仿宋_GB2312" w:hAnsi="宋体" w:eastAsia="仿宋_GB2312"/>
          <w:color w:val="auto"/>
          <w:sz w:val="24"/>
          <w:highlight w:val="none"/>
        </w:rPr>
      </w:pPr>
    </w:p>
    <w:p>
      <w:pPr>
        <w:spacing w:line="600" w:lineRule="auto"/>
        <w:ind w:firstLine="600" w:firstLineChars="250"/>
        <w:rPr>
          <w:rFonts w:hint="eastAsia" w:ascii="仿宋_GB2312" w:eastAsia="仿宋_GB2312"/>
          <w:color w:val="auto"/>
          <w:sz w:val="24"/>
          <w:szCs w:val="26"/>
          <w:highlight w:val="none"/>
        </w:rPr>
      </w:pPr>
      <w:r>
        <w:rPr>
          <w:rFonts w:hint="eastAsia" w:ascii="仿宋_GB2312" w:hAnsi="宋体" w:eastAsia="仿宋_GB2312"/>
          <w:color w:val="auto"/>
          <w:sz w:val="24"/>
          <w:highlight w:val="none"/>
        </w:rPr>
        <w:t>承租</w:t>
      </w:r>
      <w:r>
        <w:rPr>
          <w:rFonts w:hint="eastAsia" w:ascii="仿宋_GB2312" w:eastAsia="仿宋_GB2312"/>
          <w:color w:val="auto"/>
          <w:sz w:val="24"/>
          <w:szCs w:val="26"/>
          <w:highlight w:val="none"/>
        </w:rPr>
        <w:t>方：                             产交所：</w:t>
      </w:r>
    </w:p>
    <w:p>
      <w:pPr>
        <w:spacing w:line="600" w:lineRule="auto"/>
        <w:ind w:firstLine="480" w:firstLineChars="200"/>
        <w:rPr>
          <w:rFonts w:hint="eastAsia" w:ascii="仿宋_GB2312" w:eastAsia="仿宋_GB2312"/>
          <w:color w:val="auto"/>
          <w:sz w:val="24"/>
          <w:szCs w:val="26"/>
          <w:highlight w:val="none"/>
        </w:rPr>
      </w:pPr>
      <w:r>
        <w:rPr>
          <w:rFonts w:hint="eastAsia" w:ascii="仿宋_GB2312" w:eastAsia="仿宋_GB2312"/>
          <w:color w:val="auto"/>
          <w:sz w:val="24"/>
          <w:szCs w:val="26"/>
          <w:highlight w:val="none"/>
        </w:rPr>
        <w:t xml:space="preserve">法定代表人：                        </w:t>
      </w:r>
    </w:p>
    <w:p>
      <w:pPr>
        <w:spacing w:line="600" w:lineRule="auto"/>
        <w:ind w:firstLine="480" w:firstLineChars="200"/>
        <w:rPr>
          <w:rFonts w:hint="eastAsia" w:ascii="仿宋_GB2312" w:eastAsia="仿宋_GB2312"/>
          <w:color w:val="auto"/>
          <w:sz w:val="24"/>
          <w:szCs w:val="26"/>
          <w:highlight w:val="none"/>
        </w:rPr>
      </w:pPr>
      <w:r>
        <w:rPr>
          <w:rFonts w:hint="eastAsia" w:ascii="仿宋_GB2312" w:eastAsia="仿宋_GB2312"/>
          <w:color w:val="auto"/>
          <w:sz w:val="24"/>
          <w:szCs w:val="26"/>
          <w:highlight w:val="none"/>
        </w:rPr>
        <w:t xml:space="preserve">委托代理人 ：                        </w:t>
      </w:r>
      <w:r>
        <w:rPr>
          <w:rFonts w:hint="eastAsia" w:ascii="仿宋_GB2312" w:hAnsi="宋体" w:eastAsia="仿宋_GB2312"/>
          <w:color w:val="auto"/>
          <w:sz w:val="24"/>
          <w:highlight w:val="none"/>
        </w:rPr>
        <w:t>出租方代表</w:t>
      </w:r>
      <w:r>
        <w:rPr>
          <w:rFonts w:hint="eastAsia" w:ascii="仿宋_GB2312" w:eastAsia="仿宋_GB2312"/>
          <w:color w:val="auto"/>
          <w:sz w:val="24"/>
          <w:szCs w:val="26"/>
          <w:highlight w:val="none"/>
        </w:rPr>
        <w:t>：</w:t>
      </w:r>
    </w:p>
    <w:p>
      <w:pPr>
        <w:jc w:val="center"/>
        <w:rPr>
          <w:rFonts w:hint="eastAsia" w:ascii="仿宋_GB2312" w:eastAsia="仿宋_GB2312"/>
          <w:b/>
          <w:color w:val="auto"/>
          <w:sz w:val="44"/>
          <w:szCs w:val="44"/>
          <w:lang w:eastAsia="zh-CN"/>
        </w:rPr>
      </w:pPr>
      <w:r>
        <w:rPr>
          <w:rFonts w:hint="eastAsia" w:ascii="仿宋_GB2312" w:hAnsi="Tahoma" w:eastAsia="仿宋_GB2312" w:cs="Tahoma"/>
          <w:color w:val="auto"/>
          <w:kern w:val="0"/>
          <w:sz w:val="24"/>
          <w:highlight w:val="none"/>
        </w:rPr>
        <w:t xml:space="preserve">                   二〇</w:t>
      </w:r>
      <w:r>
        <w:rPr>
          <w:rFonts w:hint="eastAsia" w:ascii="仿宋_GB2312" w:hAnsi="Tahoma" w:eastAsia="仿宋_GB2312" w:cs="Tahoma"/>
          <w:color w:val="auto"/>
          <w:sz w:val="24"/>
          <w:highlight w:val="none"/>
        </w:rPr>
        <w:t>二〇</w:t>
      </w:r>
      <w:r>
        <w:rPr>
          <w:rFonts w:hint="eastAsia" w:ascii="仿宋_GB2312" w:hAnsi="Tahoma" w:eastAsia="仿宋_GB2312" w:cs="Tahoma"/>
          <w:color w:val="auto"/>
          <w:kern w:val="0"/>
          <w:sz w:val="24"/>
          <w:highlight w:val="none"/>
        </w:rPr>
        <w:t>年   月   日</w:t>
      </w:r>
      <w:bookmarkStart w:id="22" w:name="_Toc274384280"/>
      <w:bookmarkStart w:id="23" w:name="_Toc274402443"/>
      <w:bookmarkStart w:id="24" w:name="_Toc308603426"/>
      <w:r>
        <w:rPr>
          <w:rFonts w:hint="eastAsia" w:ascii="仿宋_GB2312" w:eastAsia="仿宋_GB2312"/>
          <w:color w:val="auto"/>
          <w:highlight w:val="none"/>
        </w:rPr>
        <w:br w:type="page"/>
      </w:r>
      <w:bookmarkEnd w:id="22"/>
      <w:bookmarkEnd w:id="23"/>
      <w:bookmarkEnd w:id="24"/>
      <w:r>
        <w:rPr>
          <w:rFonts w:hint="eastAsia" w:ascii="仿宋_GB2312" w:eastAsia="仿宋_GB2312"/>
          <w:b/>
          <w:color w:val="auto"/>
          <w:sz w:val="44"/>
          <w:szCs w:val="44"/>
        </w:rPr>
        <w:t>租  赁  合  同</w:t>
      </w:r>
      <w:r>
        <w:rPr>
          <w:rFonts w:hint="eastAsia" w:ascii="仿宋_GB2312" w:eastAsia="仿宋_GB2312"/>
          <w:b/>
          <w:color w:val="auto"/>
          <w:sz w:val="44"/>
          <w:szCs w:val="44"/>
          <w:lang w:eastAsia="zh-CN"/>
        </w:rPr>
        <w:t>（样本）</w:t>
      </w:r>
    </w:p>
    <w:p>
      <w:pPr>
        <w:rPr>
          <w:rFonts w:hint="eastAsia" w:ascii="仿宋_GB2312" w:eastAsia="仿宋_GB2312"/>
          <w:b/>
          <w:color w:val="auto"/>
          <w:sz w:val="28"/>
          <w:szCs w:val="28"/>
        </w:rPr>
      </w:pPr>
      <w:r>
        <w:rPr>
          <w:rFonts w:hint="eastAsia" w:ascii="仿宋_GB2312" w:eastAsia="仿宋_GB2312"/>
          <w:b/>
          <w:color w:val="auto"/>
          <w:sz w:val="28"/>
          <w:szCs w:val="28"/>
        </w:rPr>
        <w:t>出租方（甲方）：</w:t>
      </w:r>
      <w:r>
        <w:rPr>
          <w:rFonts w:hint="eastAsia" w:ascii="仿宋_GB2312" w:eastAsia="仿宋_GB2312"/>
          <w:b/>
          <w:color w:val="auto"/>
          <w:sz w:val="28"/>
          <w:szCs w:val="28"/>
          <w:u w:val="single"/>
        </w:rPr>
        <w:t xml:space="preserve">  </w:t>
      </w:r>
      <w:r>
        <w:rPr>
          <w:rFonts w:hint="eastAsia" w:ascii="仿宋_GB2312" w:eastAsia="仿宋_GB2312"/>
          <w:b/>
          <w:color w:val="auto"/>
          <w:sz w:val="28"/>
          <w:szCs w:val="28"/>
          <w:u w:val="single"/>
          <w:lang w:val="en-US" w:eastAsia="zh-CN"/>
        </w:rPr>
        <w:t xml:space="preserve">                     </w:t>
      </w:r>
      <w:r>
        <w:rPr>
          <w:rFonts w:hint="eastAsia" w:ascii="仿宋_GB2312" w:eastAsia="仿宋_GB2312"/>
          <w:b/>
          <w:color w:val="auto"/>
          <w:sz w:val="28"/>
          <w:szCs w:val="28"/>
          <w:u w:val="single"/>
        </w:rPr>
        <w:t xml:space="preserve">  </w:t>
      </w:r>
    </w:p>
    <w:p>
      <w:pPr>
        <w:rPr>
          <w:rFonts w:hint="eastAsia" w:ascii="仿宋_GB2312" w:eastAsia="仿宋_GB2312"/>
          <w:b/>
          <w:color w:val="auto"/>
          <w:sz w:val="28"/>
          <w:szCs w:val="28"/>
          <w:u w:val="single"/>
        </w:rPr>
      </w:pPr>
      <w:r>
        <w:rPr>
          <w:rFonts w:hint="eastAsia" w:ascii="仿宋_GB2312" w:eastAsia="仿宋_GB2312"/>
          <w:b/>
          <w:color w:val="auto"/>
          <w:sz w:val="28"/>
          <w:szCs w:val="28"/>
        </w:rPr>
        <w:t>法定代表人：</w:t>
      </w:r>
      <w:r>
        <w:rPr>
          <w:rFonts w:hint="eastAsia" w:ascii="仿宋_GB2312" w:eastAsia="仿宋_GB2312"/>
          <w:b/>
          <w:color w:val="auto"/>
          <w:sz w:val="28"/>
          <w:szCs w:val="28"/>
          <w:u w:val="single"/>
        </w:rPr>
        <w:t xml:space="preserve">  </w:t>
      </w:r>
      <w:r>
        <w:rPr>
          <w:rFonts w:hint="eastAsia" w:ascii="仿宋_GB2312" w:eastAsia="仿宋_GB2312"/>
          <w:b/>
          <w:color w:val="auto"/>
          <w:sz w:val="28"/>
          <w:szCs w:val="28"/>
          <w:u w:val="single"/>
          <w:lang w:val="en-US" w:eastAsia="zh-CN"/>
        </w:rPr>
        <w:t xml:space="preserve">            </w:t>
      </w:r>
      <w:r>
        <w:rPr>
          <w:rFonts w:hint="eastAsia" w:ascii="仿宋_GB2312" w:eastAsia="仿宋_GB2312"/>
          <w:b/>
          <w:color w:val="auto"/>
          <w:sz w:val="28"/>
          <w:szCs w:val="28"/>
          <w:u w:val="single"/>
        </w:rPr>
        <w:t xml:space="preserve">  </w:t>
      </w:r>
    </w:p>
    <w:p>
      <w:pPr>
        <w:rPr>
          <w:rFonts w:hint="default" w:ascii="仿宋_GB2312" w:eastAsia="仿宋_GB2312"/>
          <w:b/>
          <w:color w:val="auto"/>
          <w:sz w:val="28"/>
          <w:szCs w:val="28"/>
          <w:u w:val="single"/>
          <w:lang w:val="en-US" w:eastAsia="zh-CN"/>
        </w:rPr>
      </w:pPr>
      <w:r>
        <w:rPr>
          <w:rFonts w:hint="eastAsia" w:ascii="仿宋_GB2312" w:eastAsia="仿宋_GB2312"/>
          <w:b/>
          <w:color w:val="auto"/>
          <w:sz w:val="28"/>
          <w:szCs w:val="28"/>
        </w:rPr>
        <w:t>住所：</w:t>
      </w:r>
      <w:r>
        <w:rPr>
          <w:rFonts w:hint="eastAsia" w:ascii="仿宋_GB2312" w:eastAsia="仿宋_GB2312"/>
          <w:b/>
          <w:color w:val="auto"/>
          <w:sz w:val="28"/>
          <w:szCs w:val="28"/>
          <w:u w:val="single"/>
        </w:rPr>
        <w:t xml:space="preserve"> </w:t>
      </w:r>
      <w:r>
        <w:rPr>
          <w:rFonts w:hint="eastAsia" w:ascii="仿宋_GB2312" w:eastAsia="仿宋_GB2312"/>
          <w:b/>
          <w:color w:val="auto"/>
          <w:sz w:val="28"/>
          <w:szCs w:val="28"/>
          <w:u w:val="single"/>
          <w:lang w:val="en-US" w:eastAsia="zh-CN"/>
        </w:rPr>
        <w:t xml:space="preserve">                               </w:t>
      </w:r>
    </w:p>
    <w:p>
      <w:pPr>
        <w:rPr>
          <w:rFonts w:hint="eastAsia" w:ascii="仿宋_GB2312" w:eastAsia="仿宋_GB2312"/>
          <w:b/>
          <w:color w:val="auto"/>
          <w:sz w:val="28"/>
          <w:szCs w:val="28"/>
          <w:u w:val="single"/>
        </w:rPr>
      </w:pPr>
      <w:r>
        <w:rPr>
          <w:rFonts w:hint="eastAsia" w:ascii="仿宋_GB2312" w:eastAsia="仿宋_GB2312"/>
          <w:b/>
          <w:color w:val="auto"/>
          <w:sz w:val="28"/>
          <w:szCs w:val="28"/>
        </w:rPr>
        <w:t>承租方（乙方）：</w:t>
      </w:r>
      <w:r>
        <w:rPr>
          <w:rFonts w:hint="eastAsia" w:ascii="仿宋_GB2312" w:eastAsia="仿宋_GB2312"/>
          <w:b/>
          <w:color w:val="auto"/>
          <w:sz w:val="28"/>
          <w:szCs w:val="28"/>
          <w:u w:val="single"/>
        </w:rPr>
        <w:t xml:space="preserve">   </w:t>
      </w:r>
      <w:r>
        <w:rPr>
          <w:rFonts w:hint="eastAsia" w:ascii="仿宋_GB2312" w:eastAsia="仿宋_GB2312"/>
          <w:b/>
          <w:color w:val="auto"/>
          <w:sz w:val="28"/>
          <w:szCs w:val="28"/>
          <w:u w:val="single"/>
          <w:lang w:val="en-US" w:eastAsia="zh-CN"/>
        </w:rPr>
        <w:t xml:space="preserve">        </w:t>
      </w:r>
      <w:r>
        <w:rPr>
          <w:rFonts w:hint="eastAsia" w:ascii="仿宋_GB2312" w:eastAsia="仿宋_GB2312"/>
          <w:b/>
          <w:color w:val="auto"/>
          <w:sz w:val="28"/>
          <w:szCs w:val="28"/>
          <w:u w:val="single"/>
        </w:rPr>
        <w:t xml:space="preserve">    </w:t>
      </w:r>
    </w:p>
    <w:p>
      <w:pPr>
        <w:rPr>
          <w:rFonts w:hint="default" w:ascii="仿宋_GB2312" w:eastAsia="仿宋_GB2312"/>
          <w:b/>
          <w:color w:val="auto"/>
          <w:sz w:val="28"/>
          <w:szCs w:val="28"/>
          <w:u w:val="single"/>
          <w:lang w:val="en-US" w:eastAsia="zh-CN"/>
        </w:rPr>
      </w:pPr>
      <w:r>
        <w:rPr>
          <w:rFonts w:hint="eastAsia" w:ascii="仿宋_GB2312" w:eastAsia="仿宋_GB2312"/>
          <w:b/>
          <w:color w:val="auto"/>
          <w:sz w:val="28"/>
          <w:szCs w:val="28"/>
          <w:u w:val="none"/>
          <w:lang w:eastAsia="zh-CN"/>
        </w:rPr>
        <w:t>法定代表人：</w:t>
      </w:r>
      <w:r>
        <w:rPr>
          <w:rFonts w:hint="eastAsia" w:ascii="仿宋_GB2312" w:eastAsia="仿宋_GB2312"/>
          <w:b/>
          <w:color w:val="auto"/>
          <w:sz w:val="28"/>
          <w:szCs w:val="28"/>
          <w:u w:val="single"/>
          <w:lang w:val="en-US" w:eastAsia="zh-CN"/>
        </w:rPr>
        <w:t xml:space="preserve">           </w:t>
      </w:r>
    </w:p>
    <w:p>
      <w:pPr>
        <w:rPr>
          <w:rFonts w:hint="eastAsia" w:ascii="仿宋_GB2312" w:eastAsia="仿宋_GB2312"/>
          <w:b/>
          <w:color w:val="auto"/>
          <w:sz w:val="28"/>
          <w:szCs w:val="28"/>
        </w:rPr>
      </w:pPr>
      <w:r>
        <w:rPr>
          <w:rFonts w:hint="eastAsia" w:ascii="仿宋_GB2312" w:eastAsia="仿宋_GB2312"/>
          <w:b/>
          <w:color w:val="auto"/>
          <w:sz w:val="28"/>
          <w:szCs w:val="28"/>
        </w:rPr>
        <w:t>联系电话：</w:t>
      </w:r>
      <w:r>
        <w:rPr>
          <w:rFonts w:hint="eastAsia" w:ascii="仿宋_GB2312" w:eastAsia="仿宋_GB2312"/>
          <w:b/>
          <w:color w:val="auto"/>
          <w:sz w:val="28"/>
          <w:szCs w:val="28"/>
          <w:u w:val="single"/>
        </w:rPr>
        <w:t xml:space="preserve">  </w:t>
      </w:r>
      <w:r>
        <w:rPr>
          <w:rFonts w:hint="eastAsia" w:ascii="仿宋_GB2312" w:eastAsia="仿宋_GB2312"/>
          <w:b/>
          <w:color w:val="auto"/>
          <w:sz w:val="28"/>
          <w:szCs w:val="28"/>
          <w:u w:val="single"/>
          <w:lang w:val="en-US" w:eastAsia="zh-CN"/>
        </w:rPr>
        <w:t xml:space="preserve">   </w:t>
      </w:r>
      <w:r>
        <w:rPr>
          <w:rFonts w:hint="eastAsia" w:ascii="仿宋_GB2312" w:eastAsia="仿宋_GB2312"/>
          <w:b/>
          <w:color w:val="auto"/>
          <w:sz w:val="28"/>
          <w:szCs w:val="28"/>
          <w:u w:val="single"/>
        </w:rPr>
        <w:t xml:space="preserve">     </w:t>
      </w:r>
    </w:p>
    <w:p>
      <w:pPr>
        <w:ind w:firstLine="562" w:firstLineChars="200"/>
        <w:rPr>
          <w:rFonts w:hint="eastAsia" w:ascii="仿宋_GB2312" w:eastAsia="仿宋_GB2312"/>
          <w:b/>
          <w:color w:val="auto"/>
          <w:sz w:val="28"/>
          <w:szCs w:val="28"/>
        </w:rPr>
      </w:pPr>
      <w:r>
        <w:rPr>
          <w:rFonts w:hint="eastAsia" w:ascii="仿宋_GB2312" w:eastAsia="仿宋_GB2312"/>
          <w:b/>
          <w:color w:val="auto"/>
          <w:sz w:val="28"/>
          <w:szCs w:val="28"/>
        </w:rPr>
        <w:t>根据《中华人民共和国合同法》及有关法律规定，为明确出租方与承租方的权利义务关系，经双方平等自愿协商，签订本合同：</w:t>
      </w:r>
    </w:p>
    <w:p>
      <w:pPr>
        <w:ind w:firstLine="562" w:firstLineChars="200"/>
        <w:rPr>
          <w:rFonts w:hint="eastAsia" w:ascii="仿宋_GB2312" w:eastAsia="仿宋_GB2312"/>
          <w:b/>
          <w:color w:val="auto"/>
          <w:sz w:val="28"/>
          <w:szCs w:val="28"/>
        </w:rPr>
      </w:pPr>
      <w:r>
        <w:rPr>
          <w:rFonts w:hint="eastAsia" w:ascii="仿宋_GB2312" w:eastAsia="仿宋_GB2312"/>
          <w:b/>
          <w:color w:val="auto"/>
          <w:sz w:val="28"/>
          <w:szCs w:val="28"/>
        </w:rPr>
        <w:t>一、租赁物情况</w:t>
      </w:r>
    </w:p>
    <w:p>
      <w:pPr>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rPr>
        <w:t>1、名称：</w:t>
      </w:r>
    </w:p>
    <w:p>
      <w:pPr>
        <w:ind w:firstLine="560" w:firstLineChars="200"/>
        <w:rPr>
          <w:rFonts w:hint="default" w:ascii="仿宋_GB2312" w:eastAsia="仿宋_GB2312"/>
          <w:color w:val="auto"/>
          <w:sz w:val="28"/>
          <w:szCs w:val="28"/>
          <w:lang w:val="en-US" w:eastAsia="zh-CN"/>
        </w:rPr>
      </w:pPr>
      <w:r>
        <w:rPr>
          <w:rFonts w:hint="eastAsia" w:ascii="仿宋_GB2312" w:eastAsia="仿宋_GB2312"/>
          <w:color w:val="auto"/>
          <w:sz w:val="28"/>
          <w:szCs w:val="28"/>
        </w:rPr>
        <w:t>2、位置：</w:t>
      </w:r>
    </w:p>
    <w:p>
      <w:pPr>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3、面积：</w:t>
      </w:r>
    </w:p>
    <w:p>
      <w:pPr>
        <w:ind w:firstLine="560" w:firstLineChars="2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4、租赁单价：</w:t>
      </w:r>
    </w:p>
    <w:p>
      <w:pPr>
        <w:ind w:firstLine="562" w:firstLineChars="200"/>
        <w:rPr>
          <w:rFonts w:hint="eastAsia" w:ascii="仿宋_GB2312" w:eastAsia="仿宋_GB2312"/>
          <w:b/>
          <w:color w:val="auto"/>
          <w:sz w:val="28"/>
          <w:szCs w:val="28"/>
        </w:rPr>
      </w:pPr>
      <w:r>
        <w:rPr>
          <w:rFonts w:hint="eastAsia" w:ascii="仿宋_GB2312" w:eastAsia="仿宋_GB2312"/>
          <w:b/>
          <w:color w:val="auto"/>
          <w:sz w:val="28"/>
          <w:szCs w:val="28"/>
        </w:rPr>
        <w:t>二、租赁期限、租金及支付方式</w:t>
      </w:r>
    </w:p>
    <w:p>
      <w:pPr>
        <w:spacing w:line="360"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1、租赁期为</w:t>
      </w:r>
      <w:r>
        <w:rPr>
          <w:rFonts w:hint="eastAsia" w:ascii="宋体" w:hAnsi="宋体"/>
          <w:color w:val="auto"/>
          <w:sz w:val="28"/>
          <w:szCs w:val="28"/>
          <w:u w:val="single"/>
          <w:lang w:val="en-US" w:eastAsia="zh-CN"/>
        </w:rPr>
        <w:t xml:space="preserve"> 三  </w:t>
      </w:r>
      <w:r>
        <w:rPr>
          <w:rFonts w:hint="eastAsia" w:ascii="宋体" w:hAnsi="宋体"/>
          <w:color w:val="auto"/>
          <w:sz w:val="28"/>
          <w:szCs w:val="28"/>
          <w:lang w:val="en-US" w:eastAsia="zh-CN"/>
        </w:rPr>
        <w:t>年（即自</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年</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月</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日至</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年</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月</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日止）。</w:t>
      </w:r>
    </w:p>
    <w:p>
      <w:pPr>
        <w:spacing w:line="360"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2、 第一年租金（</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年</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月</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日至</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年</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月</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 xml:space="preserve">日止）为  </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元。在签订本合同十日之内一次性付清。</w:t>
      </w:r>
    </w:p>
    <w:p>
      <w:pPr>
        <w:spacing w:line="360" w:lineRule="auto"/>
        <w:ind w:firstLine="560" w:firstLineChars="200"/>
        <w:rPr>
          <w:rFonts w:hint="eastAsia" w:ascii="仿宋_GB2312" w:eastAsia="仿宋_GB2312"/>
          <w:color w:val="auto"/>
          <w:sz w:val="28"/>
          <w:szCs w:val="28"/>
        </w:rPr>
      </w:pPr>
      <w:r>
        <w:rPr>
          <w:rFonts w:hint="eastAsia" w:ascii="宋体" w:hAnsi="宋体"/>
          <w:color w:val="auto"/>
          <w:sz w:val="28"/>
          <w:szCs w:val="28"/>
          <w:lang w:val="en-US" w:eastAsia="zh-CN"/>
        </w:rPr>
        <w:t>3、第二年租金（</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年</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月</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 xml:space="preserve">日至 </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年</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 xml:space="preserve">月 </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 xml:space="preserve">日止）为 </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元 。在</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年</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月</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日前一次性付清。</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lang w:val="en-US" w:eastAsia="zh-CN"/>
        </w:rPr>
        <w:t>4、</w:t>
      </w:r>
      <w:r>
        <w:rPr>
          <w:rFonts w:hint="eastAsia" w:ascii="宋体" w:hAnsi="宋体"/>
          <w:color w:val="auto"/>
          <w:sz w:val="28"/>
          <w:szCs w:val="28"/>
        </w:rPr>
        <w:t>第</w:t>
      </w:r>
      <w:r>
        <w:rPr>
          <w:rFonts w:hint="eastAsia" w:ascii="宋体" w:hAnsi="宋体"/>
          <w:color w:val="auto"/>
          <w:sz w:val="28"/>
          <w:szCs w:val="28"/>
          <w:lang w:eastAsia="zh-CN"/>
        </w:rPr>
        <w:t>三</w:t>
      </w:r>
      <w:r>
        <w:rPr>
          <w:rFonts w:hint="eastAsia" w:ascii="宋体" w:hAnsi="宋体"/>
          <w:color w:val="auto"/>
          <w:sz w:val="28"/>
          <w:szCs w:val="28"/>
        </w:rPr>
        <w:t>年租金</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月</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日至</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月</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日止</w:t>
      </w:r>
      <w:r>
        <w:rPr>
          <w:rFonts w:hint="eastAsia" w:ascii="宋体" w:hAnsi="宋体"/>
          <w:color w:val="auto"/>
          <w:sz w:val="28"/>
          <w:szCs w:val="28"/>
          <w:lang w:eastAsia="zh-CN"/>
        </w:rPr>
        <w:t>）</w:t>
      </w:r>
      <w:r>
        <w:rPr>
          <w:rFonts w:hint="eastAsia" w:ascii="宋体" w:hAnsi="宋体"/>
          <w:color w:val="auto"/>
          <w:sz w:val="28"/>
          <w:szCs w:val="28"/>
        </w:rPr>
        <w:t>为</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en-US" w:eastAsia="zh-CN"/>
        </w:rPr>
        <w:t>元</w:t>
      </w:r>
      <w:r>
        <w:rPr>
          <w:rFonts w:hint="eastAsia" w:ascii="宋体" w:hAnsi="宋体"/>
          <w:color w:val="auto"/>
          <w:sz w:val="28"/>
          <w:szCs w:val="28"/>
        </w:rPr>
        <w:t xml:space="preserve"> 。在</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rPr>
        <w:t>年</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日前一次性付清。</w:t>
      </w:r>
    </w:p>
    <w:p>
      <w:pPr>
        <w:pStyle w:val="2"/>
        <w:rPr>
          <w:rFonts w:hint="eastAsia"/>
          <w:color w:val="auto"/>
        </w:rPr>
      </w:pPr>
    </w:p>
    <w:p>
      <w:pPr>
        <w:rPr>
          <w:rFonts w:hint="eastAsia" w:ascii="仿宋_GB2312" w:eastAsia="仿宋_GB2312"/>
          <w:b/>
          <w:color w:val="auto"/>
          <w:sz w:val="28"/>
          <w:szCs w:val="28"/>
        </w:rPr>
      </w:pPr>
      <w:r>
        <w:rPr>
          <w:rFonts w:hint="eastAsia" w:ascii="仿宋_GB2312" w:eastAsia="仿宋_GB2312"/>
          <w:color w:val="auto"/>
          <w:sz w:val="28"/>
          <w:szCs w:val="28"/>
        </w:rPr>
        <w:t xml:space="preserve">   </w:t>
      </w:r>
      <w:r>
        <w:rPr>
          <w:rFonts w:hint="eastAsia" w:ascii="仿宋_GB2312" w:eastAsia="仿宋_GB2312"/>
          <w:b/>
          <w:color w:val="auto"/>
          <w:sz w:val="28"/>
          <w:szCs w:val="28"/>
        </w:rPr>
        <w:t xml:space="preserve">三、甲、乙双方权利义务 </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（一）、甲方的权利和义务</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1、按约定时间将租赁物交付给乙方使用。</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2、因租赁物本身的质量问题影响乙方使用的，由甲方负责修缮。</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（二）乙方的权利和义务</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1、按约定的期限交付租金：及时按规定向有关单位支付应当由乙方支付的有关费用，如水电费、物业管理费等。</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2、租赁期间，因使用不当损坏租赁物的，由乙方负责修缮；并承担所有费用。</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3、乙方有权对租赁物进行合理装修；装修费用由乙方自行承担；租赁期满或合同被解除后，所有己形成附合的装修物（包括建筑物、构筑物、装饰物</w:t>
      </w:r>
      <w:r>
        <w:rPr>
          <w:rFonts w:hint="eastAsia" w:ascii="宋体" w:hAnsi="宋体"/>
          <w:color w:val="auto"/>
          <w:sz w:val="28"/>
          <w:szCs w:val="28"/>
          <w:lang w:eastAsia="zh-CN"/>
        </w:rPr>
        <w:t>、中央空调</w:t>
      </w:r>
      <w:r>
        <w:rPr>
          <w:rFonts w:hint="eastAsia" w:ascii="宋体" w:hAnsi="宋体"/>
          <w:color w:val="auto"/>
          <w:sz w:val="28"/>
          <w:szCs w:val="28"/>
        </w:rPr>
        <w:t>等）所有权无偿归甲方所有。</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4、</w:t>
      </w:r>
      <w:r>
        <w:rPr>
          <w:rFonts w:hint="eastAsia" w:ascii="宋体" w:hAnsi="宋体"/>
          <w:color w:val="auto"/>
          <w:sz w:val="28"/>
          <w:szCs w:val="28"/>
          <w:lang w:val="en-US" w:eastAsia="zh-Hans"/>
        </w:rPr>
        <w:t>未经甲方书面同意，</w:t>
      </w:r>
      <w:r>
        <w:rPr>
          <w:rFonts w:hint="eastAsia" w:ascii="宋体" w:hAnsi="宋体"/>
          <w:color w:val="auto"/>
          <w:sz w:val="28"/>
          <w:szCs w:val="28"/>
        </w:rPr>
        <w:t>乙方</w:t>
      </w:r>
      <w:r>
        <w:rPr>
          <w:rFonts w:hint="eastAsia" w:ascii="宋体" w:hAnsi="宋体"/>
          <w:color w:val="auto"/>
          <w:sz w:val="28"/>
          <w:szCs w:val="28"/>
          <w:lang w:eastAsia="zh-CN"/>
        </w:rPr>
        <w:t>不得将租赁物</w:t>
      </w:r>
      <w:r>
        <w:rPr>
          <w:rFonts w:hint="eastAsia" w:ascii="宋体" w:hAnsi="宋体"/>
          <w:color w:val="auto"/>
          <w:sz w:val="28"/>
          <w:szCs w:val="28"/>
        </w:rPr>
        <w:t>转租、转让或转借。</w:t>
      </w:r>
    </w:p>
    <w:p>
      <w:pPr>
        <w:ind w:firstLine="562" w:firstLineChars="200"/>
        <w:rPr>
          <w:rFonts w:hint="eastAsia" w:ascii="仿宋_GB2312" w:eastAsia="仿宋_GB2312"/>
          <w:b/>
          <w:color w:val="auto"/>
          <w:sz w:val="28"/>
          <w:szCs w:val="28"/>
        </w:rPr>
      </w:pPr>
      <w:r>
        <w:rPr>
          <w:rFonts w:hint="eastAsia" w:ascii="仿宋_GB2312" w:eastAsia="仿宋_GB2312"/>
          <w:b/>
          <w:color w:val="auto"/>
          <w:sz w:val="28"/>
          <w:szCs w:val="28"/>
        </w:rPr>
        <w:t>四、合同的解除</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有下列情形之一的，甲方有权解除本合同：</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1、乙方擅自将租赁物转租、转让或转借的；</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2、乙方利用租赁物进行非法经营的；</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3、乙方未征得甲方书面同意改变租赁物用途的；</w:t>
      </w:r>
    </w:p>
    <w:p>
      <w:pPr>
        <w:spacing w:line="360" w:lineRule="auto"/>
        <w:ind w:firstLine="560" w:firstLineChars="200"/>
        <w:rPr>
          <w:rFonts w:hint="eastAsia" w:ascii="宋体" w:hAnsi="宋体"/>
          <w:color w:val="auto"/>
          <w:sz w:val="28"/>
          <w:szCs w:val="28"/>
          <w:lang w:eastAsia="zh-CN"/>
        </w:rPr>
      </w:pPr>
      <w:r>
        <w:rPr>
          <w:rFonts w:hint="eastAsia" w:ascii="宋体" w:hAnsi="宋体"/>
          <w:color w:val="auto"/>
          <w:sz w:val="28"/>
          <w:szCs w:val="28"/>
        </w:rPr>
        <w:t>4、乙方未按本合同规定</w:t>
      </w:r>
      <w:r>
        <w:rPr>
          <w:rFonts w:hint="eastAsia" w:ascii="宋体" w:hAnsi="宋体"/>
          <w:color w:val="auto"/>
          <w:sz w:val="28"/>
          <w:szCs w:val="28"/>
          <w:lang w:eastAsia="zh-CN"/>
        </w:rPr>
        <w:t>按期支付</w:t>
      </w:r>
      <w:r>
        <w:rPr>
          <w:rFonts w:hint="eastAsia" w:ascii="宋体" w:hAnsi="宋体"/>
          <w:color w:val="auto"/>
          <w:sz w:val="28"/>
          <w:szCs w:val="28"/>
        </w:rPr>
        <w:t>租金的</w:t>
      </w:r>
      <w:r>
        <w:rPr>
          <w:rFonts w:hint="eastAsia" w:ascii="宋体" w:hAnsi="宋体"/>
          <w:color w:val="auto"/>
          <w:sz w:val="28"/>
          <w:szCs w:val="28"/>
          <w:lang w:eastAsia="zh-CN"/>
        </w:rPr>
        <w:t>；</w:t>
      </w:r>
    </w:p>
    <w:p>
      <w:pPr>
        <w:spacing w:line="360"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5、乙方未</w:t>
      </w:r>
      <w:r>
        <w:rPr>
          <w:rFonts w:hint="eastAsia" w:ascii="宋体" w:hAnsi="宋体"/>
          <w:color w:val="auto"/>
          <w:sz w:val="28"/>
          <w:szCs w:val="28"/>
        </w:rPr>
        <w:t>履行消防安全义务</w:t>
      </w:r>
      <w:r>
        <w:rPr>
          <w:rFonts w:hint="eastAsia" w:ascii="宋体" w:hAnsi="宋体"/>
          <w:color w:val="auto"/>
          <w:sz w:val="28"/>
          <w:szCs w:val="28"/>
          <w:lang w:eastAsia="zh-CN"/>
        </w:rPr>
        <w:t>的。</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解除合同通知自甲方向乙方的送达地址邮寄送达之日起生效。</w:t>
      </w:r>
    </w:p>
    <w:p>
      <w:pPr>
        <w:ind w:firstLine="562" w:firstLineChars="200"/>
        <w:rPr>
          <w:rFonts w:hint="eastAsia" w:ascii="仿宋_GB2312" w:eastAsia="仿宋_GB2312"/>
          <w:b/>
          <w:color w:val="auto"/>
          <w:sz w:val="28"/>
          <w:szCs w:val="28"/>
        </w:rPr>
      </w:pPr>
      <w:r>
        <w:rPr>
          <w:rFonts w:hint="eastAsia" w:ascii="仿宋_GB2312" w:eastAsia="仿宋_GB2312"/>
          <w:b/>
          <w:color w:val="auto"/>
          <w:sz w:val="28"/>
          <w:szCs w:val="28"/>
        </w:rPr>
        <w:t>五、合同终止后的善后事宜</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乙方应在本合同期届满或合同被解除后的15天内腾退并返还租赁物（15天后租赁房屋内的可移动物品视为乙方的遗弃物），乙方不能按期腾退并返还租赁物的，应向甲方支付自第16天起至实际返还之日止的双倍租金，并支付全年房租的30%违约金给甲方，同意甲方自行接管租赁物并拥有遗弃物的处置权。乙方返还租赁物和装修物应当符合正常使用后的状态，如有损坏（包括装修物），乙方负责修复并赔偿损失。</w:t>
      </w:r>
    </w:p>
    <w:p>
      <w:pPr>
        <w:ind w:firstLine="562" w:firstLineChars="200"/>
        <w:rPr>
          <w:rFonts w:hint="eastAsia" w:ascii="仿宋_GB2312" w:eastAsia="仿宋_GB2312"/>
          <w:b/>
          <w:color w:val="auto"/>
          <w:sz w:val="28"/>
          <w:szCs w:val="28"/>
        </w:rPr>
      </w:pPr>
      <w:r>
        <w:rPr>
          <w:rFonts w:hint="eastAsia" w:ascii="仿宋_GB2312" w:eastAsia="仿宋_GB2312"/>
          <w:b/>
          <w:color w:val="auto"/>
          <w:sz w:val="28"/>
          <w:szCs w:val="28"/>
        </w:rPr>
        <w:t>六、履约保证金及违约责任</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1、在甲乙双方签订本合同</w:t>
      </w:r>
      <w:r>
        <w:rPr>
          <w:rFonts w:hint="eastAsia" w:ascii="宋体" w:hAnsi="宋体"/>
          <w:color w:val="auto"/>
          <w:sz w:val="28"/>
          <w:szCs w:val="28"/>
          <w:lang w:val="en-US" w:eastAsia="zh-Hans"/>
        </w:rPr>
        <w:t>时</w:t>
      </w:r>
      <w:r>
        <w:rPr>
          <w:rFonts w:hint="eastAsia" w:ascii="宋体" w:hAnsi="宋体"/>
          <w:color w:val="auto"/>
          <w:sz w:val="28"/>
          <w:szCs w:val="28"/>
        </w:rPr>
        <w:t>，由乙方向甲方交纳履约保证金</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rPr>
        <w:t>元。如果乙方没有违约，甲方应于乙方腾退并交还租赁物经甲方验收合格之日起</w:t>
      </w:r>
      <w:r>
        <w:rPr>
          <w:rFonts w:hint="eastAsia" w:ascii="宋体" w:hAnsi="宋体"/>
          <w:color w:val="auto"/>
          <w:sz w:val="28"/>
          <w:szCs w:val="28"/>
          <w:lang w:eastAsia="zh-CN"/>
        </w:rPr>
        <w:t>十</w:t>
      </w:r>
      <w:r>
        <w:rPr>
          <w:rFonts w:hint="eastAsia" w:ascii="宋体" w:hAnsi="宋体"/>
          <w:color w:val="auto"/>
          <w:sz w:val="28"/>
          <w:szCs w:val="28"/>
        </w:rPr>
        <w:t>日内不计息返还履约保证金。如乙方未付清水电费、物业费，乙方同意甲方水电费、物业费在</w:t>
      </w:r>
      <w:r>
        <w:rPr>
          <w:rFonts w:hint="eastAsia" w:ascii="宋体" w:hAnsi="宋体"/>
          <w:color w:val="auto"/>
          <w:sz w:val="28"/>
          <w:szCs w:val="28"/>
          <w:lang w:val="en-US"/>
        </w:rPr>
        <w:t>押金</w:t>
      </w:r>
      <w:r>
        <w:rPr>
          <w:rFonts w:hint="eastAsia" w:ascii="宋体" w:hAnsi="宋体"/>
          <w:color w:val="auto"/>
          <w:sz w:val="28"/>
          <w:szCs w:val="28"/>
          <w:lang w:val="en-US" w:eastAsia="zh-Hans"/>
        </w:rPr>
        <w:t>履约保证金</w:t>
      </w:r>
      <w:r>
        <w:rPr>
          <w:rFonts w:hint="eastAsia" w:ascii="宋体" w:hAnsi="宋体"/>
          <w:color w:val="auto"/>
          <w:sz w:val="28"/>
          <w:szCs w:val="28"/>
          <w:u w:val="single"/>
          <w:lang w:val="en-US" w:eastAsia="zh-CN"/>
        </w:rPr>
        <w:t xml:space="preserve">     </w:t>
      </w:r>
      <w:r>
        <w:rPr>
          <w:rFonts w:hint="eastAsia" w:ascii="宋体" w:hAnsi="宋体"/>
          <w:color w:val="auto"/>
          <w:sz w:val="28"/>
          <w:szCs w:val="28"/>
        </w:rPr>
        <w:t>元人民币范围内代为向债权人支付上述费用。</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lang w:val="en-US" w:eastAsia="zh-CN"/>
        </w:rPr>
        <w:t>2、乙方</w:t>
      </w:r>
      <w:r>
        <w:rPr>
          <w:rFonts w:hint="eastAsia" w:ascii="宋体" w:hAnsi="宋体"/>
          <w:color w:val="auto"/>
          <w:sz w:val="28"/>
          <w:szCs w:val="28"/>
        </w:rPr>
        <w:t>对租赁房屋现状清楚明确，如因租赁房屋被鉴定为危房或临时建筑，</w:t>
      </w:r>
      <w:r>
        <w:rPr>
          <w:rFonts w:hint="eastAsia" w:ascii="宋体" w:hAnsi="宋体"/>
          <w:color w:val="auto"/>
          <w:sz w:val="28"/>
          <w:szCs w:val="28"/>
          <w:lang w:val="en-US" w:eastAsia="zh-CN"/>
        </w:rPr>
        <w:t>甲</w:t>
      </w:r>
      <w:r>
        <w:rPr>
          <w:rFonts w:hint="eastAsia" w:ascii="宋体" w:hAnsi="宋体"/>
          <w:color w:val="auto"/>
          <w:sz w:val="28"/>
          <w:szCs w:val="28"/>
        </w:rPr>
        <w:t>方不决定修复并继续出租或政府政策原因不允许房屋出租，或者政府其他原因导致收回房屋的，</w:t>
      </w:r>
      <w:r>
        <w:rPr>
          <w:rFonts w:hint="eastAsia" w:ascii="宋体" w:hAnsi="宋体"/>
          <w:color w:val="auto"/>
          <w:sz w:val="28"/>
          <w:szCs w:val="28"/>
          <w:lang w:val="en-US" w:eastAsia="zh-CN"/>
        </w:rPr>
        <w:t>乙</w:t>
      </w:r>
      <w:r>
        <w:rPr>
          <w:rFonts w:hint="eastAsia" w:ascii="宋体" w:hAnsi="宋体"/>
          <w:color w:val="auto"/>
          <w:sz w:val="28"/>
          <w:szCs w:val="28"/>
        </w:rPr>
        <w:t>方同意终止租赁合同无条件退出房屋，</w:t>
      </w:r>
      <w:r>
        <w:rPr>
          <w:rFonts w:hint="eastAsia" w:ascii="宋体" w:hAnsi="宋体"/>
          <w:color w:val="auto"/>
          <w:sz w:val="28"/>
          <w:szCs w:val="28"/>
          <w:lang w:val="en-US" w:eastAsia="zh-CN"/>
        </w:rPr>
        <w:t>甲</w:t>
      </w:r>
      <w:r>
        <w:rPr>
          <w:rFonts w:hint="eastAsia" w:ascii="宋体" w:hAnsi="宋体"/>
          <w:color w:val="auto"/>
          <w:sz w:val="28"/>
          <w:szCs w:val="28"/>
        </w:rPr>
        <w:t>方不承担</w:t>
      </w:r>
      <w:r>
        <w:rPr>
          <w:rFonts w:hint="eastAsia" w:ascii="宋体" w:hAnsi="宋体"/>
          <w:color w:val="auto"/>
          <w:sz w:val="28"/>
          <w:szCs w:val="28"/>
          <w:lang w:val="en-US" w:eastAsia="zh-CN"/>
        </w:rPr>
        <w:t>乙</w:t>
      </w:r>
      <w:r>
        <w:rPr>
          <w:rFonts w:hint="eastAsia" w:ascii="宋体" w:hAnsi="宋体"/>
          <w:color w:val="auto"/>
          <w:sz w:val="28"/>
          <w:szCs w:val="28"/>
        </w:rPr>
        <w:t>方任何装修及其它费用，按实结算退还剩余租金及合同履约保证金。</w:t>
      </w:r>
    </w:p>
    <w:p>
      <w:pPr>
        <w:spacing w:line="360" w:lineRule="auto"/>
        <w:ind w:firstLine="560" w:firstLineChars="200"/>
        <w:rPr>
          <w:rFonts w:hint="eastAsia"/>
          <w:color w:val="auto"/>
        </w:rPr>
      </w:pPr>
      <w:r>
        <w:rPr>
          <w:rFonts w:hint="eastAsia" w:ascii="宋体" w:hAnsi="宋体"/>
          <w:color w:val="auto"/>
          <w:sz w:val="28"/>
          <w:szCs w:val="28"/>
          <w:lang w:val="en-US" w:eastAsia="zh-CN"/>
        </w:rPr>
        <w:t>3、</w:t>
      </w:r>
      <w:r>
        <w:rPr>
          <w:rFonts w:hint="eastAsia" w:ascii="宋体" w:hAnsi="宋体"/>
          <w:color w:val="auto"/>
          <w:sz w:val="28"/>
          <w:szCs w:val="28"/>
        </w:rPr>
        <w:t>租赁期满后，若</w:t>
      </w:r>
      <w:r>
        <w:rPr>
          <w:rFonts w:hint="eastAsia" w:ascii="宋体" w:hAnsi="宋体"/>
          <w:color w:val="auto"/>
          <w:sz w:val="28"/>
          <w:szCs w:val="28"/>
          <w:lang w:val="en-US" w:eastAsia="zh-CN"/>
        </w:rPr>
        <w:t>乙</w:t>
      </w:r>
      <w:r>
        <w:rPr>
          <w:rFonts w:hint="eastAsia" w:ascii="宋体" w:hAnsi="宋体"/>
          <w:color w:val="auto"/>
          <w:sz w:val="28"/>
          <w:szCs w:val="28"/>
        </w:rPr>
        <w:t>方未获得承租权，需将租赁场地恢复到</w:t>
      </w:r>
      <w:r>
        <w:rPr>
          <w:rFonts w:hint="eastAsia" w:ascii="宋体" w:hAnsi="宋体"/>
          <w:color w:val="auto"/>
          <w:sz w:val="28"/>
          <w:szCs w:val="28"/>
          <w:lang w:val="en-US" w:eastAsia="zh-CN"/>
        </w:rPr>
        <w:t>甲</w:t>
      </w:r>
      <w:r>
        <w:rPr>
          <w:rFonts w:hint="eastAsia" w:ascii="宋体" w:hAnsi="宋体"/>
          <w:color w:val="auto"/>
          <w:sz w:val="28"/>
          <w:szCs w:val="28"/>
        </w:rPr>
        <w:t>方认可的适租状态。</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lang w:val="en-US" w:eastAsia="zh-CN"/>
        </w:rPr>
        <w:t>4</w:t>
      </w:r>
      <w:r>
        <w:rPr>
          <w:rFonts w:hint="eastAsia" w:ascii="宋体" w:hAnsi="宋体"/>
          <w:color w:val="auto"/>
          <w:sz w:val="28"/>
          <w:szCs w:val="28"/>
        </w:rPr>
        <w:t>、乙方有下列行为的，应当承担违约责任：</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（1）乙方未能按约支付租金及其他有关费用的，除甲方有权解除合同外，乙方同意履约保证金作为违约金归甲方所有，乙方仍应继续承担支付租金及其他有关费用的义务；</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2）乙方应当履行对租赁物的日常管理维护义务，保持租赁物的完好和使用功能。乙方因不当使用租赁物（包括乙方未履行消防安全义务发生火灾等安全事故）造成租赁物损害而未能及时恢复原状或不能恢复原状的，乙方同意履约保证金作为违约金归甲方所有，乙方并应当赔偿损失；</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（3）乙方未及时交纳应由乙方交纳的有关费用的，乙方同意履约保证金作为违约金归甲方所有，乙方并应当赔偿损失；</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（4）乙方损坏由乙方增添的，在合同期满或合同被解除后应当无偿归甲方所有的建筑物、构筑物、装饰物</w:t>
      </w:r>
      <w:r>
        <w:rPr>
          <w:rFonts w:hint="eastAsia" w:ascii="宋体" w:hAnsi="宋体"/>
          <w:color w:val="auto"/>
          <w:sz w:val="28"/>
          <w:szCs w:val="28"/>
          <w:lang w:eastAsia="zh-CN"/>
        </w:rPr>
        <w:t>、中央空调</w:t>
      </w:r>
      <w:r>
        <w:rPr>
          <w:rFonts w:hint="eastAsia" w:ascii="宋体" w:hAnsi="宋体"/>
          <w:color w:val="auto"/>
          <w:sz w:val="28"/>
          <w:szCs w:val="28"/>
        </w:rPr>
        <w:t>等而没有修复或无法修复的，乙方同意履约保证金作为违约金归甲方所有，乙方并应当赔偿损失；</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5）合同期满或合同被解除后乙方未能及时腾退，乙方按照第五条规定应当双倍支付租金而没有支付的，乙方同意履约保证金作为违约金的一部分，先行支付给甲方，并仍然继续承担按双倍租金价格支付给甲方的义务；</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（6）如乙方出现本合同第四条第1、2、3、4</w:t>
      </w:r>
      <w:r>
        <w:rPr>
          <w:rFonts w:hint="eastAsia" w:ascii="宋体" w:hAnsi="宋体"/>
          <w:color w:val="auto"/>
          <w:sz w:val="28"/>
          <w:szCs w:val="28"/>
          <w:lang w:eastAsia="zh-CN"/>
        </w:rPr>
        <w:t>、</w:t>
      </w:r>
      <w:r>
        <w:rPr>
          <w:rFonts w:hint="eastAsia" w:ascii="宋体" w:hAnsi="宋体"/>
          <w:color w:val="auto"/>
          <w:sz w:val="28"/>
          <w:szCs w:val="28"/>
          <w:lang w:val="en-US" w:eastAsia="zh-CN"/>
        </w:rPr>
        <w:t>5</w:t>
      </w:r>
      <w:r>
        <w:rPr>
          <w:rFonts w:hint="eastAsia" w:ascii="宋体" w:hAnsi="宋体"/>
          <w:color w:val="auto"/>
          <w:sz w:val="28"/>
          <w:szCs w:val="28"/>
        </w:rPr>
        <w:t>项情形之一的，甲方除有权解除本合同外，全额没收履约保证金，已收余期租金不予退还；</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（7）如甲方需自用（提前一个月告知乙方）或因城市建设需要拆迁、改造租赁物，使甲乙双方造成损失的，互不承担责任，租金则按实际使用时间计算。</w:t>
      </w:r>
    </w:p>
    <w:p>
      <w:pPr>
        <w:rPr>
          <w:rFonts w:hint="eastAsia" w:ascii="仿宋_GB2312" w:eastAsia="仿宋_GB2312"/>
          <w:b/>
          <w:color w:val="auto"/>
          <w:sz w:val="28"/>
          <w:szCs w:val="28"/>
        </w:rPr>
      </w:pPr>
      <w:r>
        <w:rPr>
          <w:rFonts w:hint="eastAsia" w:ascii="仿宋_GB2312" w:eastAsia="仿宋_GB2312"/>
          <w:b/>
          <w:color w:val="auto"/>
          <w:sz w:val="28"/>
          <w:szCs w:val="28"/>
        </w:rPr>
        <w:t>七、通知、其他文件的送达</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乙方送达地址确认：</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rPr>
        <w:t>乙方通讯地址未变更，甲方向乙方发出通知（包括但不限于解除合同通知书、交费通知书等）、其他文件而被退回的，视为乙方已收到该通知、其他文件。</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乙方变更通讯地址的，应以书面方式及时告知甲方；因乙方未以书面方式告知甲方，甲方按上述通讯地址发出通知（包括但不限于解除合同通知书、交费通知书等）、其他文件的，视为乙方已收到该通知、其他文件。</w:t>
      </w:r>
    </w:p>
    <w:p>
      <w:pPr>
        <w:ind w:firstLine="562" w:firstLineChars="200"/>
        <w:rPr>
          <w:rFonts w:hint="eastAsia" w:ascii="仿宋_GB2312" w:eastAsia="仿宋_GB2312"/>
          <w:b/>
          <w:color w:val="auto"/>
          <w:sz w:val="28"/>
          <w:szCs w:val="28"/>
        </w:rPr>
      </w:pPr>
      <w:r>
        <w:rPr>
          <w:rFonts w:hint="eastAsia" w:ascii="仿宋_GB2312" w:eastAsia="仿宋_GB2312"/>
          <w:b/>
          <w:color w:val="auto"/>
          <w:sz w:val="28"/>
          <w:szCs w:val="28"/>
        </w:rPr>
        <w:t>八、争议的解决方式</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因履行本合同发生争议，双方友好协商解决；协商不成，双方应当提交台州市椒江区人民法院进行裁决。</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本合同未尽事宜，双方可另行签订补充协议，补充协议与本合同具有同等法律效力。</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本合同一式</w:t>
      </w:r>
      <w:r>
        <w:rPr>
          <w:rFonts w:hint="eastAsia" w:ascii="宋体" w:hAnsi="宋体"/>
          <w:color w:val="auto"/>
          <w:sz w:val="28"/>
          <w:szCs w:val="28"/>
          <w:lang w:val="en-US" w:eastAsia="zh-CN"/>
        </w:rPr>
        <w:t>五</w:t>
      </w:r>
      <w:r>
        <w:rPr>
          <w:rFonts w:hint="eastAsia" w:ascii="宋体" w:hAnsi="宋体"/>
          <w:color w:val="auto"/>
          <w:sz w:val="28"/>
          <w:szCs w:val="28"/>
        </w:rPr>
        <w:t>份，甲、乙双方各执两份</w:t>
      </w:r>
      <w:r>
        <w:rPr>
          <w:rFonts w:hint="eastAsia" w:ascii="宋体" w:hAnsi="宋体"/>
          <w:color w:val="auto"/>
          <w:sz w:val="28"/>
          <w:szCs w:val="28"/>
          <w:lang w:eastAsia="zh-CN"/>
        </w:rPr>
        <w:t>，</w:t>
      </w:r>
      <w:r>
        <w:rPr>
          <w:rFonts w:hint="eastAsia" w:ascii="宋体" w:hAnsi="宋体"/>
          <w:color w:val="auto"/>
          <w:sz w:val="28"/>
          <w:szCs w:val="28"/>
          <w:lang w:val="en-US" w:eastAsia="zh-CN"/>
        </w:rPr>
        <w:t>产交所壹份</w:t>
      </w:r>
      <w:r>
        <w:rPr>
          <w:rFonts w:hint="eastAsia" w:ascii="宋体" w:hAnsi="宋体"/>
          <w:color w:val="auto"/>
          <w:sz w:val="28"/>
          <w:szCs w:val="28"/>
        </w:rPr>
        <w:t>，经甲、乙方双方代表签字（盖章）后生效。</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 xml:space="preserve">甲方（出租人）                           乙方  （承租人）                          </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代理人：                                 代理人：</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电话：                                   电话：</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开户银行：                               开户银行：</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 xml:space="preserve"> 帐号：                            </w:t>
      </w:r>
    </w:p>
    <w:p>
      <w:pPr>
        <w:spacing w:line="360" w:lineRule="auto"/>
        <w:ind w:firstLine="560" w:firstLineChars="200"/>
        <w:jc w:val="right"/>
        <w:rPr>
          <w:rFonts w:hint="eastAsia" w:ascii="宋体" w:hAnsi="宋体"/>
          <w:color w:val="auto"/>
          <w:sz w:val="28"/>
          <w:szCs w:val="28"/>
        </w:rPr>
      </w:pPr>
      <w:r>
        <w:rPr>
          <w:rFonts w:hint="eastAsia" w:ascii="宋体" w:hAnsi="宋体"/>
          <w:color w:val="auto"/>
          <w:sz w:val="28"/>
          <w:szCs w:val="28"/>
        </w:rPr>
        <w:t>签约日期</w:t>
      </w:r>
      <w:r>
        <w:rPr>
          <w:rFonts w:hint="eastAsia" w:ascii="宋体" w:hAnsi="宋体"/>
          <w:color w:val="auto"/>
          <w:sz w:val="28"/>
          <w:szCs w:val="28"/>
          <w:lang w:val="en-US" w:eastAsia="zh-CN"/>
        </w:rPr>
        <w:t xml:space="preserve">:     </w:t>
      </w:r>
      <w:r>
        <w:rPr>
          <w:rFonts w:hint="eastAsia" w:ascii="宋体" w:hAnsi="宋体"/>
          <w:color w:val="auto"/>
          <w:sz w:val="28"/>
          <w:szCs w:val="28"/>
        </w:rPr>
        <w:t xml:space="preserve">年   月  </w:t>
      </w:r>
      <w:r>
        <w:rPr>
          <w:rFonts w:hint="eastAsia" w:ascii="宋体" w:hAnsi="宋体"/>
          <w:color w:val="auto"/>
          <w:sz w:val="28"/>
          <w:szCs w:val="28"/>
          <w:lang w:val="en-US" w:eastAsia="zh-CN"/>
        </w:rPr>
        <w:t xml:space="preserve"> </w:t>
      </w:r>
      <w:r>
        <w:rPr>
          <w:rFonts w:hint="eastAsia" w:ascii="宋体" w:hAnsi="宋体"/>
          <w:color w:val="auto"/>
          <w:sz w:val="28"/>
          <w:szCs w:val="28"/>
          <w:lang w:eastAsia="zh-CN"/>
        </w:rPr>
        <w:t>日</w:t>
      </w:r>
      <w:r>
        <w:rPr>
          <w:rFonts w:hint="eastAsia" w:ascii="宋体" w:hAnsi="宋体"/>
          <w:color w:val="auto"/>
          <w:sz w:val="28"/>
          <w:szCs w:val="28"/>
        </w:rPr>
        <w:t xml:space="preserve"> </w:t>
      </w:r>
    </w:p>
    <w:p>
      <w:pPr>
        <w:spacing w:line="456" w:lineRule="auto"/>
        <w:ind w:firstLine="3780" w:firstLineChars="1575"/>
        <w:rPr>
          <w:rFonts w:hint="eastAsia" w:ascii="仿宋_GB2312" w:hAnsi="宋体" w:eastAsia="仿宋_GB2312"/>
          <w:color w:val="auto"/>
          <w:sz w:val="24"/>
          <w:highlight w:val="none"/>
          <w:lang w:eastAsia="zh-CN"/>
        </w:rPr>
      </w:pPr>
    </w:p>
    <w:p>
      <w:pPr>
        <w:pStyle w:val="14"/>
        <w:spacing w:before="0" w:beforeAutospacing="0" w:after="0" w:afterAutospacing="0"/>
        <w:rPr>
          <w:color w:val="auto"/>
          <w:highlight w:val="none"/>
        </w:rPr>
      </w:pPr>
    </w:p>
    <w:sectPr>
      <w:headerReference r:id="rId3" w:type="default"/>
      <w:footerReference r:id="rId4" w:type="default"/>
      <w:pgSz w:w="11906" w:h="16838"/>
      <w:pgMar w:top="1240" w:right="1489" w:bottom="1440" w:left="13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22</w:t>
    </w:r>
    <w:r>
      <w:rPr>
        <w:b/>
        <w:sz w:val="24"/>
        <w:szCs w:val="24"/>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61168C"/>
    <w:multiLevelType w:val="singleLevel"/>
    <w:tmpl w:val="CA61168C"/>
    <w:lvl w:ilvl="0" w:tentative="0">
      <w:start w:val="1"/>
      <w:numFmt w:val="decimal"/>
      <w:suff w:val="nothing"/>
      <w:lvlText w:val="%1、"/>
      <w:lvlJc w:val="left"/>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00000009"/>
    <w:multiLevelType w:val="singleLevel"/>
    <w:tmpl w:val="00000009"/>
    <w:lvl w:ilvl="0" w:tentative="0">
      <w:start w:val="1"/>
      <w:numFmt w:val="decimal"/>
      <w:lvlText w:val="%1、"/>
      <w:lvlJc w:val="left"/>
      <w:pPr>
        <w:tabs>
          <w:tab w:val="left" w:pos="420"/>
        </w:tabs>
        <w:ind w:left="425" w:hanging="425"/>
      </w:pPr>
      <w:rPr>
        <w:rFonts w:hint="default"/>
      </w:rPr>
    </w:lvl>
  </w:abstractNum>
  <w:abstractNum w:abstractNumId="3">
    <w:nsid w:val="11E4C128"/>
    <w:multiLevelType w:val="singleLevel"/>
    <w:tmpl w:val="11E4C128"/>
    <w:lvl w:ilvl="0" w:tentative="0">
      <w:start w:val="1"/>
      <w:numFmt w:val="chineseCounting"/>
      <w:suff w:val="nothing"/>
      <w:lvlText w:val="%1、"/>
      <w:lvlJc w:val="left"/>
      <w:pPr>
        <w:ind w:left="0" w:firstLine="420"/>
      </w:pPr>
      <w:rPr>
        <w:rFonts w:hint="eastAsia"/>
      </w:rPr>
    </w:lvl>
  </w:abstractNum>
  <w:abstractNum w:abstractNumId="4">
    <w:nsid w:val="3B931D60"/>
    <w:multiLevelType w:val="singleLevel"/>
    <w:tmpl w:val="3B931D60"/>
    <w:lvl w:ilvl="0" w:tentative="0">
      <w:start w:val="1"/>
      <w:numFmt w:val="decimal"/>
      <w:suff w:val="nothing"/>
      <w:lvlText w:val="（%1）"/>
      <w:lvlJc w:val="left"/>
      <w:pPr>
        <w:tabs>
          <w:tab w:val="left" w:pos="0"/>
        </w:tabs>
        <w:ind w:left="0" w:firstLine="400"/>
      </w:pPr>
      <w:rPr>
        <w:rFonts w:hint="default" w:ascii="宋体" w:hAnsi="宋体" w:eastAsia="宋体" w:cs="宋体"/>
      </w:rPr>
    </w:lvl>
  </w:abstractNum>
  <w:abstractNum w:abstractNumId="5">
    <w:nsid w:val="433441D7"/>
    <w:multiLevelType w:val="singleLevel"/>
    <w:tmpl w:val="433441D7"/>
    <w:lvl w:ilvl="0" w:tentative="0">
      <w:start w:val="1"/>
      <w:numFmt w:val="decimal"/>
      <w:lvlText w:val="%1、"/>
      <w:lvlJc w:val="left"/>
      <w:pPr>
        <w:tabs>
          <w:tab w:val="left" w:pos="397"/>
        </w:tabs>
        <w:ind w:left="454" w:hanging="454"/>
      </w:pPr>
      <w:rPr>
        <w:rFonts w:hint="default"/>
      </w:rPr>
    </w:lvl>
  </w:abstractNum>
  <w:abstractNum w:abstractNumId="6">
    <w:nsid w:val="537DCDC1"/>
    <w:multiLevelType w:val="singleLevel"/>
    <w:tmpl w:val="537DCDC1"/>
    <w:lvl w:ilvl="0" w:tentative="0">
      <w:start w:val="2"/>
      <w:numFmt w:val="chineseCounting"/>
      <w:suff w:val="nothing"/>
      <w:lvlText w:val="%1、"/>
      <w:lvlJc w:val="left"/>
    </w:lvl>
  </w:abstractNum>
  <w:abstractNum w:abstractNumId="7">
    <w:nsid w:val="54696D4D"/>
    <w:multiLevelType w:val="singleLevel"/>
    <w:tmpl w:val="54696D4D"/>
    <w:lvl w:ilvl="0" w:tentative="0">
      <w:start w:val="1"/>
      <w:numFmt w:val="chineseCounting"/>
      <w:suff w:val="nothing"/>
      <w:lvlText w:val="%1、"/>
      <w:lvlJc w:val="left"/>
    </w:lvl>
  </w:abstractNum>
  <w:abstractNum w:abstractNumId="8">
    <w:nsid w:val="5643E8BD"/>
    <w:multiLevelType w:val="multilevel"/>
    <w:tmpl w:val="5643E8BD"/>
    <w:lvl w:ilvl="0" w:tentative="0">
      <w:start w:val="1"/>
      <w:numFmt w:val="decimal"/>
      <w:lvlText w:val="%1、"/>
      <w:lvlJc w:val="left"/>
      <w:pPr>
        <w:ind w:left="247" w:hanging="24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64BF049"/>
    <w:multiLevelType w:val="singleLevel"/>
    <w:tmpl w:val="564BF049"/>
    <w:lvl w:ilvl="0" w:tentative="0">
      <w:start w:val="7"/>
      <w:numFmt w:val="chineseCounting"/>
      <w:suff w:val="nothing"/>
      <w:lvlText w:val="%1、"/>
      <w:lvlJc w:val="left"/>
    </w:lvl>
  </w:abstractNum>
  <w:abstractNum w:abstractNumId="10">
    <w:nsid w:val="564BF076"/>
    <w:multiLevelType w:val="singleLevel"/>
    <w:tmpl w:val="564BF076"/>
    <w:lvl w:ilvl="0" w:tentative="0">
      <w:start w:val="9"/>
      <w:numFmt w:val="chineseCounting"/>
      <w:suff w:val="nothing"/>
      <w:lvlText w:val="%1、"/>
      <w:lvlJc w:val="left"/>
    </w:lvl>
  </w:abstractNum>
  <w:num w:numId="1">
    <w:abstractNumId w:val="7"/>
  </w:num>
  <w:num w:numId="2">
    <w:abstractNumId w:val="6"/>
  </w:num>
  <w:num w:numId="3">
    <w:abstractNumId w:val="3"/>
  </w:num>
  <w:num w:numId="4">
    <w:abstractNumId w:val="5"/>
  </w:num>
  <w:num w:numId="5">
    <w:abstractNumId w:val="1"/>
  </w:num>
  <w:num w:numId="6">
    <w:abstractNumId w:val="2"/>
  </w:num>
  <w:num w:numId="7">
    <w:abstractNumId w:val="4"/>
  </w:num>
  <w:num w:numId="8">
    <w:abstractNumId w:val="0"/>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51"/>
    <w:rsid w:val="00006715"/>
    <w:rsid w:val="00007984"/>
    <w:rsid w:val="00015DED"/>
    <w:rsid w:val="0001612B"/>
    <w:rsid w:val="0001772E"/>
    <w:rsid w:val="00024F2E"/>
    <w:rsid w:val="000359C1"/>
    <w:rsid w:val="00055245"/>
    <w:rsid w:val="000557C9"/>
    <w:rsid w:val="00061E6F"/>
    <w:rsid w:val="000630D6"/>
    <w:rsid w:val="00064CD1"/>
    <w:rsid w:val="00065118"/>
    <w:rsid w:val="000654B3"/>
    <w:rsid w:val="000671D4"/>
    <w:rsid w:val="00067AB3"/>
    <w:rsid w:val="000824AF"/>
    <w:rsid w:val="00087232"/>
    <w:rsid w:val="000A0519"/>
    <w:rsid w:val="000A27B1"/>
    <w:rsid w:val="000A510D"/>
    <w:rsid w:val="000A70F5"/>
    <w:rsid w:val="000A7A92"/>
    <w:rsid w:val="000B0DEE"/>
    <w:rsid w:val="000B752F"/>
    <w:rsid w:val="000C445F"/>
    <w:rsid w:val="000E1BF8"/>
    <w:rsid w:val="000F1B46"/>
    <w:rsid w:val="000F5623"/>
    <w:rsid w:val="00100D9A"/>
    <w:rsid w:val="00137E78"/>
    <w:rsid w:val="001458AF"/>
    <w:rsid w:val="00150306"/>
    <w:rsid w:val="001546C5"/>
    <w:rsid w:val="00155EF2"/>
    <w:rsid w:val="0017735A"/>
    <w:rsid w:val="00182C04"/>
    <w:rsid w:val="00183E2E"/>
    <w:rsid w:val="00183EAE"/>
    <w:rsid w:val="00186FFD"/>
    <w:rsid w:val="00193F50"/>
    <w:rsid w:val="001962BA"/>
    <w:rsid w:val="001A1301"/>
    <w:rsid w:val="001A585E"/>
    <w:rsid w:val="001A69AC"/>
    <w:rsid w:val="001B29C9"/>
    <w:rsid w:val="001C351B"/>
    <w:rsid w:val="001C680A"/>
    <w:rsid w:val="001D21FA"/>
    <w:rsid w:val="001D62ED"/>
    <w:rsid w:val="001E1C73"/>
    <w:rsid w:val="001E241C"/>
    <w:rsid w:val="001E4622"/>
    <w:rsid w:val="001F3B47"/>
    <w:rsid w:val="001F4191"/>
    <w:rsid w:val="00201EB4"/>
    <w:rsid w:val="00212B5C"/>
    <w:rsid w:val="00231583"/>
    <w:rsid w:val="002449B9"/>
    <w:rsid w:val="002542D5"/>
    <w:rsid w:val="002574C9"/>
    <w:rsid w:val="0025791E"/>
    <w:rsid w:val="00265044"/>
    <w:rsid w:val="002809A0"/>
    <w:rsid w:val="00283B1E"/>
    <w:rsid w:val="0028618D"/>
    <w:rsid w:val="00295DF1"/>
    <w:rsid w:val="002A09A3"/>
    <w:rsid w:val="002A6B7E"/>
    <w:rsid w:val="002A7237"/>
    <w:rsid w:val="002B0D31"/>
    <w:rsid w:val="002C0610"/>
    <w:rsid w:val="002D00E2"/>
    <w:rsid w:val="002D745E"/>
    <w:rsid w:val="002E5F4E"/>
    <w:rsid w:val="002E5FFF"/>
    <w:rsid w:val="002F2689"/>
    <w:rsid w:val="002F7CE9"/>
    <w:rsid w:val="00310792"/>
    <w:rsid w:val="003130D4"/>
    <w:rsid w:val="00315BFA"/>
    <w:rsid w:val="00321A02"/>
    <w:rsid w:val="00322FC5"/>
    <w:rsid w:val="003239BE"/>
    <w:rsid w:val="003266B3"/>
    <w:rsid w:val="00331C65"/>
    <w:rsid w:val="00333EC7"/>
    <w:rsid w:val="00353689"/>
    <w:rsid w:val="00360200"/>
    <w:rsid w:val="00364FF3"/>
    <w:rsid w:val="0036729D"/>
    <w:rsid w:val="00370403"/>
    <w:rsid w:val="00383D46"/>
    <w:rsid w:val="003934CB"/>
    <w:rsid w:val="003A09F9"/>
    <w:rsid w:val="003A1049"/>
    <w:rsid w:val="003A5A05"/>
    <w:rsid w:val="003B1C73"/>
    <w:rsid w:val="003C7883"/>
    <w:rsid w:val="003D0D18"/>
    <w:rsid w:val="003D4934"/>
    <w:rsid w:val="003D5FDA"/>
    <w:rsid w:val="003D7B37"/>
    <w:rsid w:val="003E0053"/>
    <w:rsid w:val="003E6D09"/>
    <w:rsid w:val="004044E4"/>
    <w:rsid w:val="004168D1"/>
    <w:rsid w:val="00424A2D"/>
    <w:rsid w:val="0044023A"/>
    <w:rsid w:val="0044135D"/>
    <w:rsid w:val="00441BCE"/>
    <w:rsid w:val="00442F24"/>
    <w:rsid w:val="004440D8"/>
    <w:rsid w:val="004450CA"/>
    <w:rsid w:val="00452CDA"/>
    <w:rsid w:val="004552CF"/>
    <w:rsid w:val="0045788D"/>
    <w:rsid w:val="00461321"/>
    <w:rsid w:val="004641E5"/>
    <w:rsid w:val="00470D0D"/>
    <w:rsid w:val="00471CD0"/>
    <w:rsid w:val="00471E60"/>
    <w:rsid w:val="004869E5"/>
    <w:rsid w:val="00490E7C"/>
    <w:rsid w:val="00492197"/>
    <w:rsid w:val="004A783A"/>
    <w:rsid w:val="004B673A"/>
    <w:rsid w:val="004B6AD4"/>
    <w:rsid w:val="004D7812"/>
    <w:rsid w:val="004E02B9"/>
    <w:rsid w:val="004E1164"/>
    <w:rsid w:val="004E446A"/>
    <w:rsid w:val="004F0190"/>
    <w:rsid w:val="00501BE2"/>
    <w:rsid w:val="00505BAB"/>
    <w:rsid w:val="00505EFB"/>
    <w:rsid w:val="0051358F"/>
    <w:rsid w:val="00520B4E"/>
    <w:rsid w:val="0054090D"/>
    <w:rsid w:val="00540A75"/>
    <w:rsid w:val="005418AD"/>
    <w:rsid w:val="00545396"/>
    <w:rsid w:val="005600FD"/>
    <w:rsid w:val="005677AE"/>
    <w:rsid w:val="00574CC7"/>
    <w:rsid w:val="00575B7D"/>
    <w:rsid w:val="00585745"/>
    <w:rsid w:val="00585E27"/>
    <w:rsid w:val="00595E0F"/>
    <w:rsid w:val="005A33D4"/>
    <w:rsid w:val="005A5537"/>
    <w:rsid w:val="005A72B7"/>
    <w:rsid w:val="005B0152"/>
    <w:rsid w:val="005B307C"/>
    <w:rsid w:val="005B4061"/>
    <w:rsid w:val="005C4477"/>
    <w:rsid w:val="005C471C"/>
    <w:rsid w:val="005E0D04"/>
    <w:rsid w:val="005F1DA1"/>
    <w:rsid w:val="005F432B"/>
    <w:rsid w:val="005F6030"/>
    <w:rsid w:val="005F6A5D"/>
    <w:rsid w:val="0060231A"/>
    <w:rsid w:val="0060366A"/>
    <w:rsid w:val="00606916"/>
    <w:rsid w:val="0061530B"/>
    <w:rsid w:val="00622E64"/>
    <w:rsid w:val="00623098"/>
    <w:rsid w:val="00626DC1"/>
    <w:rsid w:val="00632932"/>
    <w:rsid w:val="00634943"/>
    <w:rsid w:val="00644616"/>
    <w:rsid w:val="006477D3"/>
    <w:rsid w:val="00653220"/>
    <w:rsid w:val="00675734"/>
    <w:rsid w:val="00683558"/>
    <w:rsid w:val="00687BE0"/>
    <w:rsid w:val="00694E06"/>
    <w:rsid w:val="00695E0C"/>
    <w:rsid w:val="00696791"/>
    <w:rsid w:val="006A091C"/>
    <w:rsid w:val="006A3A20"/>
    <w:rsid w:val="006B50DE"/>
    <w:rsid w:val="006C2AAB"/>
    <w:rsid w:val="006C73B8"/>
    <w:rsid w:val="006E5ED0"/>
    <w:rsid w:val="006E60C3"/>
    <w:rsid w:val="006F7363"/>
    <w:rsid w:val="00702D5F"/>
    <w:rsid w:val="0070365E"/>
    <w:rsid w:val="00740047"/>
    <w:rsid w:val="00751F63"/>
    <w:rsid w:val="00756CC7"/>
    <w:rsid w:val="00756F3F"/>
    <w:rsid w:val="00763A92"/>
    <w:rsid w:val="00787976"/>
    <w:rsid w:val="007960F3"/>
    <w:rsid w:val="007A52CA"/>
    <w:rsid w:val="007B443B"/>
    <w:rsid w:val="007B5F2B"/>
    <w:rsid w:val="007C2202"/>
    <w:rsid w:val="007C62FF"/>
    <w:rsid w:val="007D2517"/>
    <w:rsid w:val="007D296A"/>
    <w:rsid w:val="007D4D88"/>
    <w:rsid w:val="007D5DB4"/>
    <w:rsid w:val="007D7CD1"/>
    <w:rsid w:val="007E0805"/>
    <w:rsid w:val="007E18C6"/>
    <w:rsid w:val="007E38B7"/>
    <w:rsid w:val="007E6A07"/>
    <w:rsid w:val="007E7EF8"/>
    <w:rsid w:val="007F09D0"/>
    <w:rsid w:val="007F6B37"/>
    <w:rsid w:val="007F6EF8"/>
    <w:rsid w:val="00802A04"/>
    <w:rsid w:val="00804A56"/>
    <w:rsid w:val="0081137F"/>
    <w:rsid w:val="00817F25"/>
    <w:rsid w:val="0082204D"/>
    <w:rsid w:val="00822C37"/>
    <w:rsid w:val="00826CF3"/>
    <w:rsid w:val="00834E8B"/>
    <w:rsid w:val="00841D26"/>
    <w:rsid w:val="00850AA2"/>
    <w:rsid w:val="00856DA1"/>
    <w:rsid w:val="00860DD7"/>
    <w:rsid w:val="008615B0"/>
    <w:rsid w:val="008658AF"/>
    <w:rsid w:val="00867D0F"/>
    <w:rsid w:val="00897316"/>
    <w:rsid w:val="008A25FB"/>
    <w:rsid w:val="008B3CF3"/>
    <w:rsid w:val="008B6049"/>
    <w:rsid w:val="008B7E1F"/>
    <w:rsid w:val="008B7FBC"/>
    <w:rsid w:val="008C3C76"/>
    <w:rsid w:val="008C6D63"/>
    <w:rsid w:val="008C73F2"/>
    <w:rsid w:val="008D29EF"/>
    <w:rsid w:val="008D411A"/>
    <w:rsid w:val="008E33D9"/>
    <w:rsid w:val="008E61C3"/>
    <w:rsid w:val="008F03D4"/>
    <w:rsid w:val="008F599D"/>
    <w:rsid w:val="008F5D95"/>
    <w:rsid w:val="00900A3E"/>
    <w:rsid w:val="00901DDA"/>
    <w:rsid w:val="0090403E"/>
    <w:rsid w:val="00911F81"/>
    <w:rsid w:val="00923118"/>
    <w:rsid w:val="009260AB"/>
    <w:rsid w:val="00927EAD"/>
    <w:rsid w:val="009369B4"/>
    <w:rsid w:val="00945544"/>
    <w:rsid w:val="00946845"/>
    <w:rsid w:val="00950051"/>
    <w:rsid w:val="0095027E"/>
    <w:rsid w:val="00952D46"/>
    <w:rsid w:val="009708C7"/>
    <w:rsid w:val="0097418D"/>
    <w:rsid w:val="00980328"/>
    <w:rsid w:val="00985A62"/>
    <w:rsid w:val="00985CA2"/>
    <w:rsid w:val="009912EE"/>
    <w:rsid w:val="009A0E23"/>
    <w:rsid w:val="009A3562"/>
    <w:rsid w:val="009A4186"/>
    <w:rsid w:val="009B1AF9"/>
    <w:rsid w:val="009B1B74"/>
    <w:rsid w:val="009C3DF1"/>
    <w:rsid w:val="009C4A1A"/>
    <w:rsid w:val="009C671D"/>
    <w:rsid w:val="009D72B0"/>
    <w:rsid w:val="009E3853"/>
    <w:rsid w:val="009F1400"/>
    <w:rsid w:val="00A04194"/>
    <w:rsid w:val="00A07F98"/>
    <w:rsid w:val="00A22F01"/>
    <w:rsid w:val="00A31311"/>
    <w:rsid w:val="00A35B4E"/>
    <w:rsid w:val="00A361A5"/>
    <w:rsid w:val="00A46A7C"/>
    <w:rsid w:val="00A50F0C"/>
    <w:rsid w:val="00A5216E"/>
    <w:rsid w:val="00A55F40"/>
    <w:rsid w:val="00A61379"/>
    <w:rsid w:val="00A63038"/>
    <w:rsid w:val="00A71432"/>
    <w:rsid w:val="00A8025D"/>
    <w:rsid w:val="00AA7549"/>
    <w:rsid w:val="00AA765F"/>
    <w:rsid w:val="00AB22BC"/>
    <w:rsid w:val="00AC03FD"/>
    <w:rsid w:val="00AC28EB"/>
    <w:rsid w:val="00AC4AE2"/>
    <w:rsid w:val="00AE39A0"/>
    <w:rsid w:val="00AE59C4"/>
    <w:rsid w:val="00AF20D7"/>
    <w:rsid w:val="00AF5EB0"/>
    <w:rsid w:val="00B02E79"/>
    <w:rsid w:val="00B147BC"/>
    <w:rsid w:val="00B272B7"/>
    <w:rsid w:val="00B44789"/>
    <w:rsid w:val="00B44E90"/>
    <w:rsid w:val="00B45BFC"/>
    <w:rsid w:val="00B47273"/>
    <w:rsid w:val="00B56041"/>
    <w:rsid w:val="00B56A0D"/>
    <w:rsid w:val="00B60611"/>
    <w:rsid w:val="00B60E31"/>
    <w:rsid w:val="00B61F39"/>
    <w:rsid w:val="00B62A10"/>
    <w:rsid w:val="00B718B3"/>
    <w:rsid w:val="00B71B23"/>
    <w:rsid w:val="00B85D0F"/>
    <w:rsid w:val="00B86951"/>
    <w:rsid w:val="00B905E3"/>
    <w:rsid w:val="00B96F8B"/>
    <w:rsid w:val="00BB6C23"/>
    <w:rsid w:val="00BB7F93"/>
    <w:rsid w:val="00BC1392"/>
    <w:rsid w:val="00BC74F6"/>
    <w:rsid w:val="00BD59D4"/>
    <w:rsid w:val="00BF6FDD"/>
    <w:rsid w:val="00BF7D1E"/>
    <w:rsid w:val="00C01CAC"/>
    <w:rsid w:val="00C0227F"/>
    <w:rsid w:val="00C038A3"/>
    <w:rsid w:val="00C075BC"/>
    <w:rsid w:val="00C10F73"/>
    <w:rsid w:val="00C17428"/>
    <w:rsid w:val="00C279B7"/>
    <w:rsid w:val="00C30EAB"/>
    <w:rsid w:val="00C41562"/>
    <w:rsid w:val="00C44ABC"/>
    <w:rsid w:val="00C54F71"/>
    <w:rsid w:val="00C54FBC"/>
    <w:rsid w:val="00C56F15"/>
    <w:rsid w:val="00C60998"/>
    <w:rsid w:val="00C764C8"/>
    <w:rsid w:val="00C8502D"/>
    <w:rsid w:val="00C8659B"/>
    <w:rsid w:val="00CA0A60"/>
    <w:rsid w:val="00CA0ED1"/>
    <w:rsid w:val="00CB2065"/>
    <w:rsid w:val="00CC2EEB"/>
    <w:rsid w:val="00CC430D"/>
    <w:rsid w:val="00CC7349"/>
    <w:rsid w:val="00CD2777"/>
    <w:rsid w:val="00CE3947"/>
    <w:rsid w:val="00CF3F5C"/>
    <w:rsid w:val="00D00CA2"/>
    <w:rsid w:val="00D00DAD"/>
    <w:rsid w:val="00D01473"/>
    <w:rsid w:val="00D25193"/>
    <w:rsid w:val="00D33DD6"/>
    <w:rsid w:val="00D33E3E"/>
    <w:rsid w:val="00D354C3"/>
    <w:rsid w:val="00D436D1"/>
    <w:rsid w:val="00D51C61"/>
    <w:rsid w:val="00D52463"/>
    <w:rsid w:val="00D542CB"/>
    <w:rsid w:val="00D641F2"/>
    <w:rsid w:val="00D6498F"/>
    <w:rsid w:val="00D82DF2"/>
    <w:rsid w:val="00D96AC3"/>
    <w:rsid w:val="00DA776F"/>
    <w:rsid w:val="00DB3790"/>
    <w:rsid w:val="00DC2D4A"/>
    <w:rsid w:val="00DC2F28"/>
    <w:rsid w:val="00DC40D2"/>
    <w:rsid w:val="00DD3897"/>
    <w:rsid w:val="00DD58D1"/>
    <w:rsid w:val="00DF1CB6"/>
    <w:rsid w:val="00DF31E1"/>
    <w:rsid w:val="00E0037D"/>
    <w:rsid w:val="00E04A73"/>
    <w:rsid w:val="00E04AD3"/>
    <w:rsid w:val="00E077C6"/>
    <w:rsid w:val="00E12361"/>
    <w:rsid w:val="00E1251A"/>
    <w:rsid w:val="00E12E34"/>
    <w:rsid w:val="00E20073"/>
    <w:rsid w:val="00E26EA0"/>
    <w:rsid w:val="00E325FB"/>
    <w:rsid w:val="00E43083"/>
    <w:rsid w:val="00E65104"/>
    <w:rsid w:val="00E653D1"/>
    <w:rsid w:val="00E70249"/>
    <w:rsid w:val="00E71CC8"/>
    <w:rsid w:val="00E80107"/>
    <w:rsid w:val="00E8390C"/>
    <w:rsid w:val="00E91A48"/>
    <w:rsid w:val="00EA06A8"/>
    <w:rsid w:val="00EA0CD3"/>
    <w:rsid w:val="00EA29BB"/>
    <w:rsid w:val="00EA4D95"/>
    <w:rsid w:val="00EA69EA"/>
    <w:rsid w:val="00EB1477"/>
    <w:rsid w:val="00ED3EA8"/>
    <w:rsid w:val="00ED5400"/>
    <w:rsid w:val="00ED7E7A"/>
    <w:rsid w:val="00EF78FC"/>
    <w:rsid w:val="00F0158E"/>
    <w:rsid w:val="00F032D8"/>
    <w:rsid w:val="00F10699"/>
    <w:rsid w:val="00F20DFA"/>
    <w:rsid w:val="00F2128A"/>
    <w:rsid w:val="00F41679"/>
    <w:rsid w:val="00F50AD9"/>
    <w:rsid w:val="00F526E7"/>
    <w:rsid w:val="00F53E6B"/>
    <w:rsid w:val="00F623A4"/>
    <w:rsid w:val="00F65566"/>
    <w:rsid w:val="00F70583"/>
    <w:rsid w:val="00F73372"/>
    <w:rsid w:val="00F80618"/>
    <w:rsid w:val="00F807AE"/>
    <w:rsid w:val="00F875ED"/>
    <w:rsid w:val="00F91E18"/>
    <w:rsid w:val="00F94B72"/>
    <w:rsid w:val="00FD4BBA"/>
    <w:rsid w:val="00FD549D"/>
    <w:rsid w:val="00FE5FA3"/>
    <w:rsid w:val="00FF336D"/>
    <w:rsid w:val="00FF4169"/>
    <w:rsid w:val="00FF4560"/>
    <w:rsid w:val="00FF66E4"/>
    <w:rsid w:val="012A49DE"/>
    <w:rsid w:val="012C2F3C"/>
    <w:rsid w:val="016249BC"/>
    <w:rsid w:val="016A600F"/>
    <w:rsid w:val="017D09F0"/>
    <w:rsid w:val="01EA6BDD"/>
    <w:rsid w:val="023E2AEB"/>
    <w:rsid w:val="02A35176"/>
    <w:rsid w:val="02CF3227"/>
    <w:rsid w:val="02D661A3"/>
    <w:rsid w:val="02F547E8"/>
    <w:rsid w:val="03227320"/>
    <w:rsid w:val="034A061A"/>
    <w:rsid w:val="034C67FA"/>
    <w:rsid w:val="037421F9"/>
    <w:rsid w:val="038055C0"/>
    <w:rsid w:val="03890A79"/>
    <w:rsid w:val="03C76CF3"/>
    <w:rsid w:val="03D331DC"/>
    <w:rsid w:val="03FF6ABF"/>
    <w:rsid w:val="040346EF"/>
    <w:rsid w:val="04342410"/>
    <w:rsid w:val="043466FA"/>
    <w:rsid w:val="045A45DF"/>
    <w:rsid w:val="049729E4"/>
    <w:rsid w:val="04A03535"/>
    <w:rsid w:val="04AC4B3D"/>
    <w:rsid w:val="04CD1E0F"/>
    <w:rsid w:val="04D45C98"/>
    <w:rsid w:val="04E014B3"/>
    <w:rsid w:val="04ED4E83"/>
    <w:rsid w:val="05351990"/>
    <w:rsid w:val="05526D3E"/>
    <w:rsid w:val="0555595D"/>
    <w:rsid w:val="05704BFE"/>
    <w:rsid w:val="059E3D51"/>
    <w:rsid w:val="05E516B4"/>
    <w:rsid w:val="060361A7"/>
    <w:rsid w:val="061413D5"/>
    <w:rsid w:val="0635056D"/>
    <w:rsid w:val="064C2675"/>
    <w:rsid w:val="06981B04"/>
    <w:rsid w:val="06AF5BD0"/>
    <w:rsid w:val="06EB0C3A"/>
    <w:rsid w:val="06FD6516"/>
    <w:rsid w:val="071A4D01"/>
    <w:rsid w:val="0730041E"/>
    <w:rsid w:val="0730196C"/>
    <w:rsid w:val="074616A8"/>
    <w:rsid w:val="07470B4F"/>
    <w:rsid w:val="07515E86"/>
    <w:rsid w:val="07801AC1"/>
    <w:rsid w:val="07821247"/>
    <w:rsid w:val="079E6C2B"/>
    <w:rsid w:val="07DD3E85"/>
    <w:rsid w:val="07EA1410"/>
    <w:rsid w:val="081726AD"/>
    <w:rsid w:val="082C4A20"/>
    <w:rsid w:val="083307AC"/>
    <w:rsid w:val="090221F8"/>
    <w:rsid w:val="090761BC"/>
    <w:rsid w:val="093802AD"/>
    <w:rsid w:val="09436EB8"/>
    <w:rsid w:val="095401E5"/>
    <w:rsid w:val="09580567"/>
    <w:rsid w:val="097C62BA"/>
    <w:rsid w:val="098B532B"/>
    <w:rsid w:val="09C30243"/>
    <w:rsid w:val="09D660DE"/>
    <w:rsid w:val="09E30C50"/>
    <w:rsid w:val="09ED37BB"/>
    <w:rsid w:val="0A0414FD"/>
    <w:rsid w:val="0A672321"/>
    <w:rsid w:val="0A700FAE"/>
    <w:rsid w:val="0AF111F4"/>
    <w:rsid w:val="0B403348"/>
    <w:rsid w:val="0B4340CC"/>
    <w:rsid w:val="0B5444A3"/>
    <w:rsid w:val="0B741A7B"/>
    <w:rsid w:val="0BAF6FBA"/>
    <w:rsid w:val="0C18191F"/>
    <w:rsid w:val="0C217185"/>
    <w:rsid w:val="0C4461AA"/>
    <w:rsid w:val="0C46356B"/>
    <w:rsid w:val="0C4B688F"/>
    <w:rsid w:val="0C6C7466"/>
    <w:rsid w:val="0C891462"/>
    <w:rsid w:val="0CA3530B"/>
    <w:rsid w:val="0CAC6FB1"/>
    <w:rsid w:val="0D2906F3"/>
    <w:rsid w:val="0D610FB7"/>
    <w:rsid w:val="0D6E7580"/>
    <w:rsid w:val="0D7A21A4"/>
    <w:rsid w:val="0D9C13F3"/>
    <w:rsid w:val="0DB76DAE"/>
    <w:rsid w:val="0DDA000C"/>
    <w:rsid w:val="0DE76021"/>
    <w:rsid w:val="0EB7620A"/>
    <w:rsid w:val="0F0A25B4"/>
    <w:rsid w:val="0F1727CE"/>
    <w:rsid w:val="0F1E06C7"/>
    <w:rsid w:val="0F2F3593"/>
    <w:rsid w:val="0F364C85"/>
    <w:rsid w:val="0F3E3C7C"/>
    <w:rsid w:val="0F711E9D"/>
    <w:rsid w:val="0F87787A"/>
    <w:rsid w:val="0F9326EB"/>
    <w:rsid w:val="0F991637"/>
    <w:rsid w:val="0FB20F70"/>
    <w:rsid w:val="0FC158FC"/>
    <w:rsid w:val="10215DAF"/>
    <w:rsid w:val="1025365C"/>
    <w:rsid w:val="106F1899"/>
    <w:rsid w:val="107E32DB"/>
    <w:rsid w:val="10947126"/>
    <w:rsid w:val="109B5FEC"/>
    <w:rsid w:val="10AB3060"/>
    <w:rsid w:val="10B80F48"/>
    <w:rsid w:val="10BA6A8A"/>
    <w:rsid w:val="10BB6FFF"/>
    <w:rsid w:val="1130034E"/>
    <w:rsid w:val="115832BD"/>
    <w:rsid w:val="118A4BDF"/>
    <w:rsid w:val="11FA7DB7"/>
    <w:rsid w:val="11FC64F0"/>
    <w:rsid w:val="120329C3"/>
    <w:rsid w:val="120556AE"/>
    <w:rsid w:val="12103B96"/>
    <w:rsid w:val="1220041E"/>
    <w:rsid w:val="1220696A"/>
    <w:rsid w:val="122C2370"/>
    <w:rsid w:val="12652040"/>
    <w:rsid w:val="13134F18"/>
    <w:rsid w:val="13377251"/>
    <w:rsid w:val="138C5D08"/>
    <w:rsid w:val="13A2710F"/>
    <w:rsid w:val="13B43612"/>
    <w:rsid w:val="13D94E7A"/>
    <w:rsid w:val="13FA6B54"/>
    <w:rsid w:val="140471DE"/>
    <w:rsid w:val="143D7E15"/>
    <w:rsid w:val="14540A47"/>
    <w:rsid w:val="146875DF"/>
    <w:rsid w:val="146E724C"/>
    <w:rsid w:val="14805C75"/>
    <w:rsid w:val="14902B63"/>
    <w:rsid w:val="14986CA8"/>
    <w:rsid w:val="14A906F3"/>
    <w:rsid w:val="14C67DF1"/>
    <w:rsid w:val="14F3250F"/>
    <w:rsid w:val="14FE28EA"/>
    <w:rsid w:val="154116EA"/>
    <w:rsid w:val="15694FB4"/>
    <w:rsid w:val="157B5F27"/>
    <w:rsid w:val="15D35F22"/>
    <w:rsid w:val="15E21105"/>
    <w:rsid w:val="16484C66"/>
    <w:rsid w:val="16495249"/>
    <w:rsid w:val="167E4397"/>
    <w:rsid w:val="16836987"/>
    <w:rsid w:val="16846654"/>
    <w:rsid w:val="16A94F1E"/>
    <w:rsid w:val="17345865"/>
    <w:rsid w:val="175A1711"/>
    <w:rsid w:val="17E33057"/>
    <w:rsid w:val="17E629EC"/>
    <w:rsid w:val="180921F9"/>
    <w:rsid w:val="18620CBC"/>
    <w:rsid w:val="18E83438"/>
    <w:rsid w:val="19225ECE"/>
    <w:rsid w:val="19344702"/>
    <w:rsid w:val="193A0B85"/>
    <w:rsid w:val="194F1385"/>
    <w:rsid w:val="19C77EDD"/>
    <w:rsid w:val="19D94D48"/>
    <w:rsid w:val="1A1C1337"/>
    <w:rsid w:val="1A314AF8"/>
    <w:rsid w:val="1A4265AB"/>
    <w:rsid w:val="1A455E58"/>
    <w:rsid w:val="1A4C06DB"/>
    <w:rsid w:val="1A8007DC"/>
    <w:rsid w:val="1A80343B"/>
    <w:rsid w:val="1A90408E"/>
    <w:rsid w:val="1AD27205"/>
    <w:rsid w:val="1AE2663A"/>
    <w:rsid w:val="1AE86432"/>
    <w:rsid w:val="1AEE1E4D"/>
    <w:rsid w:val="1AF45D7E"/>
    <w:rsid w:val="1B342501"/>
    <w:rsid w:val="1B400B6C"/>
    <w:rsid w:val="1B4148E6"/>
    <w:rsid w:val="1B4F6BBB"/>
    <w:rsid w:val="1B5B6F6E"/>
    <w:rsid w:val="1B690476"/>
    <w:rsid w:val="1BF34094"/>
    <w:rsid w:val="1BF73BDE"/>
    <w:rsid w:val="1C0659AE"/>
    <w:rsid w:val="1C0E1A98"/>
    <w:rsid w:val="1CB756CC"/>
    <w:rsid w:val="1CC15F7B"/>
    <w:rsid w:val="1CE718E5"/>
    <w:rsid w:val="1CFA0FD0"/>
    <w:rsid w:val="1D2E0141"/>
    <w:rsid w:val="1D383F12"/>
    <w:rsid w:val="1D4F2BE1"/>
    <w:rsid w:val="1D592619"/>
    <w:rsid w:val="1D715E5C"/>
    <w:rsid w:val="1DCA3486"/>
    <w:rsid w:val="1DCB5741"/>
    <w:rsid w:val="1DD77CFE"/>
    <w:rsid w:val="1DF70CF4"/>
    <w:rsid w:val="1E195190"/>
    <w:rsid w:val="1E290BFA"/>
    <w:rsid w:val="1E5F76DC"/>
    <w:rsid w:val="1E743445"/>
    <w:rsid w:val="1E7E6142"/>
    <w:rsid w:val="1E822F70"/>
    <w:rsid w:val="1EDA47FB"/>
    <w:rsid w:val="1EE344BF"/>
    <w:rsid w:val="1EEB6ABC"/>
    <w:rsid w:val="1F1A220F"/>
    <w:rsid w:val="1FB56943"/>
    <w:rsid w:val="1FF837F5"/>
    <w:rsid w:val="20193DFC"/>
    <w:rsid w:val="204756A3"/>
    <w:rsid w:val="205E0913"/>
    <w:rsid w:val="208371D4"/>
    <w:rsid w:val="208609E8"/>
    <w:rsid w:val="20B4098A"/>
    <w:rsid w:val="20E46089"/>
    <w:rsid w:val="20EC499B"/>
    <w:rsid w:val="211D485A"/>
    <w:rsid w:val="21576FD1"/>
    <w:rsid w:val="216C6A22"/>
    <w:rsid w:val="21871BC3"/>
    <w:rsid w:val="218B07FD"/>
    <w:rsid w:val="219E1800"/>
    <w:rsid w:val="21A65541"/>
    <w:rsid w:val="21CF2F26"/>
    <w:rsid w:val="220017F6"/>
    <w:rsid w:val="221E5FA0"/>
    <w:rsid w:val="22246186"/>
    <w:rsid w:val="222D0121"/>
    <w:rsid w:val="228611D5"/>
    <w:rsid w:val="22A55EEB"/>
    <w:rsid w:val="22B018F5"/>
    <w:rsid w:val="22BD5561"/>
    <w:rsid w:val="22C75701"/>
    <w:rsid w:val="22C8449D"/>
    <w:rsid w:val="22D72E0D"/>
    <w:rsid w:val="22E45121"/>
    <w:rsid w:val="22E621E3"/>
    <w:rsid w:val="22E915DE"/>
    <w:rsid w:val="22F974AF"/>
    <w:rsid w:val="2397700A"/>
    <w:rsid w:val="23D077A7"/>
    <w:rsid w:val="23DA18A4"/>
    <w:rsid w:val="23ED7B03"/>
    <w:rsid w:val="23FB6E00"/>
    <w:rsid w:val="23FE067A"/>
    <w:rsid w:val="240A629C"/>
    <w:rsid w:val="242159F5"/>
    <w:rsid w:val="2425044E"/>
    <w:rsid w:val="244250C0"/>
    <w:rsid w:val="244F2668"/>
    <w:rsid w:val="245117F9"/>
    <w:rsid w:val="24856FFF"/>
    <w:rsid w:val="248712A3"/>
    <w:rsid w:val="24A857F6"/>
    <w:rsid w:val="24BB6796"/>
    <w:rsid w:val="24F960CF"/>
    <w:rsid w:val="24FB2B35"/>
    <w:rsid w:val="25100E42"/>
    <w:rsid w:val="25364034"/>
    <w:rsid w:val="253A6771"/>
    <w:rsid w:val="253B4ED6"/>
    <w:rsid w:val="25823B05"/>
    <w:rsid w:val="25AB777D"/>
    <w:rsid w:val="25E65189"/>
    <w:rsid w:val="25F174D4"/>
    <w:rsid w:val="26381050"/>
    <w:rsid w:val="26686487"/>
    <w:rsid w:val="267E0232"/>
    <w:rsid w:val="26AC5FF6"/>
    <w:rsid w:val="26C34882"/>
    <w:rsid w:val="26C417E7"/>
    <w:rsid w:val="27200A48"/>
    <w:rsid w:val="272B3C99"/>
    <w:rsid w:val="2732414F"/>
    <w:rsid w:val="275F7051"/>
    <w:rsid w:val="2788166E"/>
    <w:rsid w:val="2788439C"/>
    <w:rsid w:val="278D4B93"/>
    <w:rsid w:val="279501B5"/>
    <w:rsid w:val="27A25B6F"/>
    <w:rsid w:val="27B41F95"/>
    <w:rsid w:val="27EE1F70"/>
    <w:rsid w:val="2803454F"/>
    <w:rsid w:val="28B201EC"/>
    <w:rsid w:val="28DC0AF5"/>
    <w:rsid w:val="28FA49ED"/>
    <w:rsid w:val="28FC1D9A"/>
    <w:rsid w:val="291A5D97"/>
    <w:rsid w:val="29385206"/>
    <w:rsid w:val="294C77B6"/>
    <w:rsid w:val="2979276D"/>
    <w:rsid w:val="29824355"/>
    <w:rsid w:val="29A94967"/>
    <w:rsid w:val="29B41C95"/>
    <w:rsid w:val="29B5315E"/>
    <w:rsid w:val="29C62EEC"/>
    <w:rsid w:val="29D4550D"/>
    <w:rsid w:val="29D74D8F"/>
    <w:rsid w:val="29E13D53"/>
    <w:rsid w:val="29F0617D"/>
    <w:rsid w:val="2A1A112B"/>
    <w:rsid w:val="2A807D39"/>
    <w:rsid w:val="2A82464A"/>
    <w:rsid w:val="2A964BBC"/>
    <w:rsid w:val="2B226018"/>
    <w:rsid w:val="2B4924DF"/>
    <w:rsid w:val="2B821FEF"/>
    <w:rsid w:val="2BD227B1"/>
    <w:rsid w:val="2BDF093C"/>
    <w:rsid w:val="2C797B4F"/>
    <w:rsid w:val="2C843C5B"/>
    <w:rsid w:val="2C9C7E34"/>
    <w:rsid w:val="2CA73949"/>
    <w:rsid w:val="2CC615AB"/>
    <w:rsid w:val="2CE95C72"/>
    <w:rsid w:val="2D3B1587"/>
    <w:rsid w:val="2D4E4324"/>
    <w:rsid w:val="2D771B48"/>
    <w:rsid w:val="2D9969CA"/>
    <w:rsid w:val="2DA61CF4"/>
    <w:rsid w:val="2DD63A3F"/>
    <w:rsid w:val="2E762F9C"/>
    <w:rsid w:val="2E7E6E87"/>
    <w:rsid w:val="2E8D56C0"/>
    <w:rsid w:val="2ECA1675"/>
    <w:rsid w:val="2ED72B64"/>
    <w:rsid w:val="2EFF293C"/>
    <w:rsid w:val="2F182005"/>
    <w:rsid w:val="2F4E04D3"/>
    <w:rsid w:val="2F7B12F2"/>
    <w:rsid w:val="2F827A33"/>
    <w:rsid w:val="2F8D50A5"/>
    <w:rsid w:val="2F985A3A"/>
    <w:rsid w:val="2FA86797"/>
    <w:rsid w:val="2FB72A50"/>
    <w:rsid w:val="2FBC605A"/>
    <w:rsid w:val="2FCF0BB6"/>
    <w:rsid w:val="2FDF2D7B"/>
    <w:rsid w:val="30532C7F"/>
    <w:rsid w:val="30555E76"/>
    <w:rsid w:val="30A76051"/>
    <w:rsid w:val="30B42CC0"/>
    <w:rsid w:val="30C52E11"/>
    <w:rsid w:val="310813F7"/>
    <w:rsid w:val="31364CFE"/>
    <w:rsid w:val="318D6609"/>
    <w:rsid w:val="31BC16DE"/>
    <w:rsid w:val="31C03842"/>
    <w:rsid w:val="32031252"/>
    <w:rsid w:val="3215334C"/>
    <w:rsid w:val="32156C23"/>
    <w:rsid w:val="325A1DDC"/>
    <w:rsid w:val="32897B5E"/>
    <w:rsid w:val="32CF7267"/>
    <w:rsid w:val="32FB7CEF"/>
    <w:rsid w:val="330109FA"/>
    <w:rsid w:val="332614CE"/>
    <w:rsid w:val="333055EE"/>
    <w:rsid w:val="33B42654"/>
    <w:rsid w:val="33B938E9"/>
    <w:rsid w:val="33C84007"/>
    <w:rsid w:val="33D63E3C"/>
    <w:rsid w:val="33DE6E2F"/>
    <w:rsid w:val="33F9592C"/>
    <w:rsid w:val="341810B1"/>
    <w:rsid w:val="34494255"/>
    <w:rsid w:val="349415C7"/>
    <w:rsid w:val="34943CCA"/>
    <w:rsid w:val="34D6644D"/>
    <w:rsid w:val="351204EE"/>
    <w:rsid w:val="3516434C"/>
    <w:rsid w:val="352B1C3E"/>
    <w:rsid w:val="353E5763"/>
    <w:rsid w:val="35507220"/>
    <w:rsid w:val="356B7557"/>
    <w:rsid w:val="357720FA"/>
    <w:rsid w:val="359B47DF"/>
    <w:rsid w:val="35A07780"/>
    <w:rsid w:val="35C22233"/>
    <w:rsid w:val="35E913C7"/>
    <w:rsid w:val="35EF7871"/>
    <w:rsid w:val="360767D1"/>
    <w:rsid w:val="360B06AC"/>
    <w:rsid w:val="3610079B"/>
    <w:rsid w:val="3614025C"/>
    <w:rsid w:val="36285A43"/>
    <w:rsid w:val="362F2B30"/>
    <w:rsid w:val="364C253A"/>
    <w:rsid w:val="365563FE"/>
    <w:rsid w:val="366133EE"/>
    <w:rsid w:val="366175C4"/>
    <w:rsid w:val="36867E1B"/>
    <w:rsid w:val="368A6ED4"/>
    <w:rsid w:val="36A05E2F"/>
    <w:rsid w:val="36B236CD"/>
    <w:rsid w:val="36C305B4"/>
    <w:rsid w:val="36CA14F8"/>
    <w:rsid w:val="36DF1895"/>
    <w:rsid w:val="37253E32"/>
    <w:rsid w:val="37330BF6"/>
    <w:rsid w:val="37400DA0"/>
    <w:rsid w:val="374361F3"/>
    <w:rsid w:val="37570ABA"/>
    <w:rsid w:val="375A00C8"/>
    <w:rsid w:val="37CB46FA"/>
    <w:rsid w:val="37CC2C19"/>
    <w:rsid w:val="3851432C"/>
    <w:rsid w:val="38870238"/>
    <w:rsid w:val="389D6CB2"/>
    <w:rsid w:val="38DA0797"/>
    <w:rsid w:val="390D3D82"/>
    <w:rsid w:val="393712EB"/>
    <w:rsid w:val="393C6DC5"/>
    <w:rsid w:val="395C0281"/>
    <w:rsid w:val="396A74DE"/>
    <w:rsid w:val="396B18E8"/>
    <w:rsid w:val="399400D5"/>
    <w:rsid w:val="39A95AEF"/>
    <w:rsid w:val="39B53E44"/>
    <w:rsid w:val="39C50872"/>
    <w:rsid w:val="3A123FAC"/>
    <w:rsid w:val="3A180C33"/>
    <w:rsid w:val="3A2E7BDB"/>
    <w:rsid w:val="3A3C5316"/>
    <w:rsid w:val="3A4C4A13"/>
    <w:rsid w:val="3A7E521B"/>
    <w:rsid w:val="3A93711F"/>
    <w:rsid w:val="3AB71D0B"/>
    <w:rsid w:val="3B0B00C0"/>
    <w:rsid w:val="3B0B1B9E"/>
    <w:rsid w:val="3B27789D"/>
    <w:rsid w:val="3B311AA4"/>
    <w:rsid w:val="3B3C747E"/>
    <w:rsid w:val="3B4816A5"/>
    <w:rsid w:val="3B6E0AA8"/>
    <w:rsid w:val="3B6F70A0"/>
    <w:rsid w:val="3B771ED0"/>
    <w:rsid w:val="3BD25432"/>
    <w:rsid w:val="3BED08F0"/>
    <w:rsid w:val="3BEF3A66"/>
    <w:rsid w:val="3C092668"/>
    <w:rsid w:val="3C2E2B30"/>
    <w:rsid w:val="3C4A1150"/>
    <w:rsid w:val="3C643E02"/>
    <w:rsid w:val="3C653292"/>
    <w:rsid w:val="3C854969"/>
    <w:rsid w:val="3CCE4FAC"/>
    <w:rsid w:val="3CDB3F30"/>
    <w:rsid w:val="3D1971B7"/>
    <w:rsid w:val="3D2470D8"/>
    <w:rsid w:val="3D7D619C"/>
    <w:rsid w:val="3D840C52"/>
    <w:rsid w:val="3D941E32"/>
    <w:rsid w:val="3DA67837"/>
    <w:rsid w:val="3DCF5644"/>
    <w:rsid w:val="3E2D4635"/>
    <w:rsid w:val="3E3642B2"/>
    <w:rsid w:val="3E5130C5"/>
    <w:rsid w:val="3E5427EA"/>
    <w:rsid w:val="3E552D52"/>
    <w:rsid w:val="3EBC08C0"/>
    <w:rsid w:val="3ED47E3B"/>
    <w:rsid w:val="3EFD57BD"/>
    <w:rsid w:val="3F0B7AEB"/>
    <w:rsid w:val="3F131109"/>
    <w:rsid w:val="3F1737B4"/>
    <w:rsid w:val="3F48461E"/>
    <w:rsid w:val="3FB64634"/>
    <w:rsid w:val="3FBE067D"/>
    <w:rsid w:val="402101CD"/>
    <w:rsid w:val="40250671"/>
    <w:rsid w:val="402628CC"/>
    <w:rsid w:val="405527A4"/>
    <w:rsid w:val="407B13C3"/>
    <w:rsid w:val="40C95325"/>
    <w:rsid w:val="40D00F47"/>
    <w:rsid w:val="40D947EC"/>
    <w:rsid w:val="40E63A48"/>
    <w:rsid w:val="40FA5CA3"/>
    <w:rsid w:val="41024852"/>
    <w:rsid w:val="41133C95"/>
    <w:rsid w:val="417D6EC2"/>
    <w:rsid w:val="4192421B"/>
    <w:rsid w:val="41A33E05"/>
    <w:rsid w:val="41AB4C1A"/>
    <w:rsid w:val="41AF3794"/>
    <w:rsid w:val="41C261D7"/>
    <w:rsid w:val="41C31226"/>
    <w:rsid w:val="41EA2079"/>
    <w:rsid w:val="41EB78EB"/>
    <w:rsid w:val="41F67558"/>
    <w:rsid w:val="420C3E43"/>
    <w:rsid w:val="421720CC"/>
    <w:rsid w:val="421C718A"/>
    <w:rsid w:val="42202FE1"/>
    <w:rsid w:val="42540B37"/>
    <w:rsid w:val="428A1834"/>
    <w:rsid w:val="42905C07"/>
    <w:rsid w:val="42BC3A7A"/>
    <w:rsid w:val="42C924B3"/>
    <w:rsid w:val="42EC65E8"/>
    <w:rsid w:val="43355A3F"/>
    <w:rsid w:val="435155AA"/>
    <w:rsid w:val="438A5663"/>
    <w:rsid w:val="43B11B12"/>
    <w:rsid w:val="43B31715"/>
    <w:rsid w:val="44294F7D"/>
    <w:rsid w:val="443F68B0"/>
    <w:rsid w:val="4448045D"/>
    <w:rsid w:val="445E30EE"/>
    <w:rsid w:val="445F6BE2"/>
    <w:rsid w:val="4465314C"/>
    <w:rsid w:val="446D5536"/>
    <w:rsid w:val="44975933"/>
    <w:rsid w:val="44A85B54"/>
    <w:rsid w:val="44C07671"/>
    <w:rsid w:val="44DF22A2"/>
    <w:rsid w:val="44E83BEE"/>
    <w:rsid w:val="44FA11A9"/>
    <w:rsid w:val="45032BB6"/>
    <w:rsid w:val="450A094B"/>
    <w:rsid w:val="452E4E5D"/>
    <w:rsid w:val="453918B4"/>
    <w:rsid w:val="454A2EB4"/>
    <w:rsid w:val="457C747A"/>
    <w:rsid w:val="459D21AD"/>
    <w:rsid w:val="45A872D9"/>
    <w:rsid w:val="45BE71E1"/>
    <w:rsid w:val="460D198F"/>
    <w:rsid w:val="460E072D"/>
    <w:rsid w:val="461050F1"/>
    <w:rsid w:val="46192B25"/>
    <w:rsid w:val="463D21AD"/>
    <w:rsid w:val="466B405D"/>
    <w:rsid w:val="467007D6"/>
    <w:rsid w:val="467A684B"/>
    <w:rsid w:val="467B7D4C"/>
    <w:rsid w:val="468F02B2"/>
    <w:rsid w:val="46BF2378"/>
    <w:rsid w:val="46C87FF2"/>
    <w:rsid w:val="46EA163A"/>
    <w:rsid w:val="4707088E"/>
    <w:rsid w:val="470B4CE5"/>
    <w:rsid w:val="470C03D5"/>
    <w:rsid w:val="470E2D3E"/>
    <w:rsid w:val="474A2C19"/>
    <w:rsid w:val="4765320E"/>
    <w:rsid w:val="478D0171"/>
    <w:rsid w:val="4794464F"/>
    <w:rsid w:val="482D5321"/>
    <w:rsid w:val="484E730F"/>
    <w:rsid w:val="486B048F"/>
    <w:rsid w:val="486E4B59"/>
    <w:rsid w:val="487B7E96"/>
    <w:rsid w:val="48830F7C"/>
    <w:rsid w:val="48C8159B"/>
    <w:rsid w:val="48CE6576"/>
    <w:rsid w:val="490F4DEA"/>
    <w:rsid w:val="491E1380"/>
    <w:rsid w:val="492323E1"/>
    <w:rsid w:val="4935085C"/>
    <w:rsid w:val="4955310A"/>
    <w:rsid w:val="496804A0"/>
    <w:rsid w:val="49854D4F"/>
    <w:rsid w:val="49AE0118"/>
    <w:rsid w:val="49B252F1"/>
    <w:rsid w:val="49C45202"/>
    <w:rsid w:val="49D163E9"/>
    <w:rsid w:val="49E34CDC"/>
    <w:rsid w:val="4A070FEA"/>
    <w:rsid w:val="4A0E2790"/>
    <w:rsid w:val="4A4622FB"/>
    <w:rsid w:val="4A4960E6"/>
    <w:rsid w:val="4A946B29"/>
    <w:rsid w:val="4A973E69"/>
    <w:rsid w:val="4AA95EB7"/>
    <w:rsid w:val="4ABC1724"/>
    <w:rsid w:val="4ABC517A"/>
    <w:rsid w:val="4B215E0C"/>
    <w:rsid w:val="4B3A0BAA"/>
    <w:rsid w:val="4B4B3DD5"/>
    <w:rsid w:val="4B545CB7"/>
    <w:rsid w:val="4B6B7672"/>
    <w:rsid w:val="4B9636B8"/>
    <w:rsid w:val="4BAD6849"/>
    <w:rsid w:val="4BD94C2C"/>
    <w:rsid w:val="4BE90D9B"/>
    <w:rsid w:val="4BF962B5"/>
    <w:rsid w:val="4BFA2B21"/>
    <w:rsid w:val="4C1D559B"/>
    <w:rsid w:val="4C2A4F7B"/>
    <w:rsid w:val="4C2F2C1F"/>
    <w:rsid w:val="4C33455C"/>
    <w:rsid w:val="4C740F8E"/>
    <w:rsid w:val="4C9114EF"/>
    <w:rsid w:val="4CEC572F"/>
    <w:rsid w:val="4CFC5398"/>
    <w:rsid w:val="4D4C4294"/>
    <w:rsid w:val="4D4D703F"/>
    <w:rsid w:val="4DB90739"/>
    <w:rsid w:val="4DBC72F5"/>
    <w:rsid w:val="4E0D2730"/>
    <w:rsid w:val="4E0E1065"/>
    <w:rsid w:val="4E1049E0"/>
    <w:rsid w:val="4E255BB7"/>
    <w:rsid w:val="4E462DF8"/>
    <w:rsid w:val="4EEC66E1"/>
    <w:rsid w:val="4EF13036"/>
    <w:rsid w:val="4F386CC2"/>
    <w:rsid w:val="4F4D2C93"/>
    <w:rsid w:val="4F6A3908"/>
    <w:rsid w:val="4F7337B0"/>
    <w:rsid w:val="4F902833"/>
    <w:rsid w:val="4F931026"/>
    <w:rsid w:val="4FA165DB"/>
    <w:rsid w:val="4FA20117"/>
    <w:rsid w:val="4FB4671D"/>
    <w:rsid w:val="4FDB5C8C"/>
    <w:rsid w:val="4FE3182B"/>
    <w:rsid w:val="4FE7449A"/>
    <w:rsid w:val="4FEA14FA"/>
    <w:rsid w:val="4FEF7931"/>
    <w:rsid w:val="50066112"/>
    <w:rsid w:val="505D3391"/>
    <w:rsid w:val="50697DB1"/>
    <w:rsid w:val="50976203"/>
    <w:rsid w:val="509F75B1"/>
    <w:rsid w:val="50A2008E"/>
    <w:rsid w:val="50B56515"/>
    <w:rsid w:val="50B859B6"/>
    <w:rsid w:val="50CE6EA5"/>
    <w:rsid w:val="510D4C6C"/>
    <w:rsid w:val="515E320C"/>
    <w:rsid w:val="51693552"/>
    <w:rsid w:val="518F7CEE"/>
    <w:rsid w:val="519D1B1F"/>
    <w:rsid w:val="51A05E66"/>
    <w:rsid w:val="51A655ED"/>
    <w:rsid w:val="51AD23F2"/>
    <w:rsid w:val="51EF7885"/>
    <w:rsid w:val="51F96D91"/>
    <w:rsid w:val="520602B5"/>
    <w:rsid w:val="52196127"/>
    <w:rsid w:val="524021DE"/>
    <w:rsid w:val="5258258B"/>
    <w:rsid w:val="52595373"/>
    <w:rsid w:val="526857F6"/>
    <w:rsid w:val="526A32D0"/>
    <w:rsid w:val="526F426B"/>
    <w:rsid w:val="5276089F"/>
    <w:rsid w:val="52775E94"/>
    <w:rsid w:val="52C10358"/>
    <w:rsid w:val="52E02905"/>
    <w:rsid w:val="530D1B86"/>
    <w:rsid w:val="530F0473"/>
    <w:rsid w:val="53100761"/>
    <w:rsid w:val="532572E2"/>
    <w:rsid w:val="53400FA2"/>
    <w:rsid w:val="534A3703"/>
    <w:rsid w:val="53540A1D"/>
    <w:rsid w:val="53550B80"/>
    <w:rsid w:val="53713FA7"/>
    <w:rsid w:val="53814847"/>
    <w:rsid w:val="53E635F9"/>
    <w:rsid w:val="53E67397"/>
    <w:rsid w:val="540C73F1"/>
    <w:rsid w:val="5429790D"/>
    <w:rsid w:val="545E10AD"/>
    <w:rsid w:val="546C037A"/>
    <w:rsid w:val="55122D58"/>
    <w:rsid w:val="551B5339"/>
    <w:rsid w:val="554B5752"/>
    <w:rsid w:val="557446AC"/>
    <w:rsid w:val="55746D43"/>
    <w:rsid w:val="55965B25"/>
    <w:rsid w:val="55971721"/>
    <w:rsid w:val="55B07991"/>
    <w:rsid w:val="55C941D5"/>
    <w:rsid w:val="55E5222E"/>
    <w:rsid w:val="56042377"/>
    <w:rsid w:val="561D37CF"/>
    <w:rsid w:val="561E3F29"/>
    <w:rsid w:val="56496522"/>
    <w:rsid w:val="564D07A5"/>
    <w:rsid w:val="56806083"/>
    <w:rsid w:val="56865827"/>
    <w:rsid w:val="56A063C7"/>
    <w:rsid w:val="56B57F53"/>
    <w:rsid w:val="56C94927"/>
    <w:rsid w:val="56D95BA8"/>
    <w:rsid w:val="56EA58F5"/>
    <w:rsid w:val="57097505"/>
    <w:rsid w:val="57136405"/>
    <w:rsid w:val="57224098"/>
    <w:rsid w:val="57291F5A"/>
    <w:rsid w:val="577E4AF0"/>
    <w:rsid w:val="57937366"/>
    <w:rsid w:val="57954091"/>
    <w:rsid w:val="57B27463"/>
    <w:rsid w:val="57C07DAC"/>
    <w:rsid w:val="57C70668"/>
    <w:rsid w:val="57DF0D40"/>
    <w:rsid w:val="585B2F03"/>
    <w:rsid w:val="5873167D"/>
    <w:rsid w:val="58A32A0F"/>
    <w:rsid w:val="58CD0514"/>
    <w:rsid w:val="58DD5161"/>
    <w:rsid w:val="58FA65CA"/>
    <w:rsid w:val="591F6734"/>
    <w:rsid w:val="59442064"/>
    <w:rsid w:val="596C0FD1"/>
    <w:rsid w:val="59895045"/>
    <w:rsid w:val="59C019F3"/>
    <w:rsid w:val="59E91D5E"/>
    <w:rsid w:val="59F90BDF"/>
    <w:rsid w:val="59FB1F85"/>
    <w:rsid w:val="5A0403D4"/>
    <w:rsid w:val="5A04527E"/>
    <w:rsid w:val="5A2D269B"/>
    <w:rsid w:val="5A391D1B"/>
    <w:rsid w:val="5A5B03F1"/>
    <w:rsid w:val="5A626A22"/>
    <w:rsid w:val="5A6E4DF5"/>
    <w:rsid w:val="5A6F6AA2"/>
    <w:rsid w:val="5AC044A2"/>
    <w:rsid w:val="5AC70634"/>
    <w:rsid w:val="5ADC765A"/>
    <w:rsid w:val="5AE72020"/>
    <w:rsid w:val="5B107943"/>
    <w:rsid w:val="5B2D6152"/>
    <w:rsid w:val="5B5C4112"/>
    <w:rsid w:val="5B6650B4"/>
    <w:rsid w:val="5B693C50"/>
    <w:rsid w:val="5B753249"/>
    <w:rsid w:val="5B825CAE"/>
    <w:rsid w:val="5B8B65BE"/>
    <w:rsid w:val="5BA7266B"/>
    <w:rsid w:val="5BD44C4C"/>
    <w:rsid w:val="5BF74A5D"/>
    <w:rsid w:val="5C004732"/>
    <w:rsid w:val="5C184953"/>
    <w:rsid w:val="5C2C02F9"/>
    <w:rsid w:val="5C452ECB"/>
    <w:rsid w:val="5C6A1390"/>
    <w:rsid w:val="5C885B2B"/>
    <w:rsid w:val="5CC34B94"/>
    <w:rsid w:val="5CD74EF8"/>
    <w:rsid w:val="5CEB0812"/>
    <w:rsid w:val="5D0301A3"/>
    <w:rsid w:val="5D1C4AE3"/>
    <w:rsid w:val="5D1C5097"/>
    <w:rsid w:val="5D9F61E2"/>
    <w:rsid w:val="5DA123F7"/>
    <w:rsid w:val="5DE854A6"/>
    <w:rsid w:val="5E2957B9"/>
    <w:rsid w:val="5E2F78F2"/>
    <w:rsid w:val="5E5550B4"/>
    <w:rsid w:val="5E7D533E"/>
    <w:rsid w:val="5EAF556E"/>
    <w:rsid w:val="5ECD31C8"/>
    <w:rsid w:val="5ED43455"/>
    <w:rsid w:val="5EDE68F0"/>
    <w:rsid w:val="5F083E10"/>
    <w:rsid w:val="5F0B0C50"/>
    <w:rsid w:val="5F593174"/>
    <w:rsid w:val="5FB660A3"/>
    <w:rsid w:val="5FC508D7"/>
    <w:rsid w:val="5FDC0A32"/>
    <w:rsid w:val="601A43B8"/>
    <w:rsid w:val="601E0190"/>
    <w:rsid w:val="60390FB5"/>
    <w:rsid w:val="60460298"/>
    <w:rsid w:val="604D733D"/>
    <w:rsid w:val="606302B7"/>
    <w:rsid w:val="606F679C"/>
    <w:rsid w:val="60977DF2"/>
    <w:rsid w:val="609C719D"/>
    <w:rsid w:val="60AE62BC"/>
    <w:rsid w:val="60C638FC"/>
    <w:rsid w:val="60CA00A1"/>
    <w:rsid w:val="60EB0810"/>
    <w:rsid w:val="614B1B01"/>
    <w:rsid w:val="617D230B"/>
    <w:rsid w:val="619E78F2"/>
    <w:rsid w:val="61E31307"/>
    <w:rsid w:val="61E85254"/>
    <w:rsid w:val="620A136A"/>
    <w:rsid w:val="6224527B"/>
    <w:rsid w:val="6249288F"/>
    <w:rsid w:val="62885005"/>
    <w:rsid w:val="62C16EE1"/>
    <w:rsid w:val="62C46DE1"/>
    <w:rsid w:val="62F06335"/>
    <w:rsid w:val="630002CC"/>
    <w:rsid w:val="636815CE"/>
    <w:rsid w:val="639076CB"/>
    <w:rsid w:val="639B5D96"/>
    <w:rsid w:val="644225DE"/>
    <w:rsid w:val="648B6C76"/>
    <w:rsid w:val="64A60A35"/>
    <w:rsid w:val="64CB5E82"/>
    <w:rsid w:val="65470ACC"/>
    <w:rsid w:val="655A26BF"/>
    <w:rsid w:val="65705BE1"/>
    <w:rsid w:val="65727F95"/>
    <w:rsid w:val="657A10A3"/>
    <w:rsid w:val="659009AD"/>
    <w:rsid w:val="659266D9"/>
    <w:rsid w:val="659A456A"/>
    <w:rsid w:val="659B25C1"/>
    <w:rsid w:val="65DE40CA"/>
    <w:rsid w:val="65F8220C"/>
    <w:rsid w:val="661026EC"/>
    <w:rsid w:val="665812AA"/>
    <w:rsid w:val="666963F6"/>
    <w:rsid w:val="66917AA5"/>
    <w:rsid w:val="66CC7F51"/>
    <w:rsid w:val="66E74D21"/>
    <w:rsid w:val="66F14DA7"/>
    <w:rsid w:val="678B7618"/>
    <w:rsid w:val="67A129E0"/>
    <w:rsid w:val="67AA0E6B"/>
    <w:rsid w:val="67AD1CC2"/>
    <w:rsid w:val="67D568B5"/>
    <w:rsid w:val="67E940FE"/>
    <w:rsid w:val="67EA430E"/>
    <w:rsid w:val="67EE4488"/>
    <w:rsid w:val="67F27A07"/>
    <w:rsid w:val="681E2708"/>
    <w:rsid w:val="6840504F"/>
    <w:rsid w:val="68750854"/>
    <w:rsid w:val="68F300F0"/>
    <w:rsid w:val="6908491C"/>
    <w:rsid w:val="69637EEE"/>
    <w:rsid w:val="69671717"/>
    <w:rsid w:val="69822E8A"/>
    <w:rsid w:val="698721B4"/>
    <w:rsid w:val="69B7667F"/>
    <w:rsid w:val="69C77826"/>
    <w:rsid w:val="69D07728"/>
    <w:rsid w:val="69F366F3"/>
    <w:rsid w:val="6A071052"/>
    <w:rsid w:val="6A210C0D"/>
    <w:rsid w:val="6A2556CE"/>
    <w:rsid w:val="6A412041"/>
    <w:rsid w:val="6A62584C"/>
    <w:rsid w:val="6A6E4E0E"/>
    <w:rsid w:val="6A7A0C9B"/>
    <w:rsid w:val="6A9E6CA9"/>
    <w:rsid w:val="6AB80FE2"/>
    <w:rsid w:val="6ABE3B2D"/>
    <w:rsid w:val="6B25757C"/>
    <w:rsid w:val="6B7F6482"/>
    <w:rsid w:val="6B844954"/>
    <w:rsid w:val="6B8B3DF6"/>
    <w:rsid w:val="6BAA08C3"/>
    <w:rsid w:val="6BB87C96"/>
    <w:rsid w:val="6BCF6E82"/>
    <w:rsid w:val="6C005579"/>
    <w:rsid w:val="6C09751E"/>
    <w:rsid w:val="6C4E49C2"/>
    <w:rsid w:val="6C51118E"/>
    <w:rsid w:val="6C571092"/>
    <w:rsid w:val="6C58225D"/>
    <w:rsid w:val="6C6C620A"/>
    <w:rsid w:val="6C777AFF"/>
    <w:rsid w:val="6CA336D5"/>
    <w:rsid w:val="6CC232A8"/>
    <w:rsid w:val="6CE87D49"/>
    <w:rsid w:val="6CF8497D"/>
    <w:rsid w:val="6D613D0D"/>
    <w:rsid w:val="6D835D54"/>
    <w:rsid w:val="6D9510D7"/>
    <w:rsid w:val="6D9931E6"/>
    <w:rsid w:val="6DBD2658"/>
    <w:rsid w:val="6DC8463A"/>
    <w:rsid w:val="6DD676C4"/>
    <w:rsid w:val="6DFA0BB3"/>
    <w:rsid w:val="6E152A80"/>
    <w:rsid w:val="6E2B6E0A"/>
    <w:rsid w:val="6E481F0A"/>
    <w:rsid w:val="6E90220D"/>
    <w:rsid w:val="6EAA305F"/>
    <w:rsid w:val="6EAE6230"/>
    <w:rsid w:val="6EF025D7"/>
    <w:rsid w:val="6EFA168F"/>
    <w:rsid w:val="6F0B5D43"/>
    <w:rsid w:val="6F155ECD"/>
    <w:rsid w:val="6F295DD2"/>
    <w:rsid w:val="6F44559B"/>
    <w:rsid w:val="6F5E5D9C"/>
    <w:rsid w:val="6F82361B"/>
    <w:rsid w:val="6FD125D3"/>
    <w:rsid w:val="6FD22EFC"/>
    <w:rsid w:val="70046520"/>
    <w:rsid w:val="7014086B"/>
    <w:rsid w:val="701811FE"/>
    <w:rsid w:val="7018279A"/>
    <w:rsid w:val="70324F4A"/>
    <w:rsid w:val="703B07F3"/>
    <w:rsid w:val="70950E46"/>
    <w:rsid w:val="70BA00FF"/>
    <w:rsid w:val="70C2380D"/>
    <w:rsid w:val="70D40D51"/>
    <w:rsid w:val="70D555FF"/>
    <w:rsid w:val="71167A14"/>
    <w:rsid w:val="717F47D8"/>
    <w:rsid w:val="7191756F"/>
    <w:rsid w:val="71EC61A4"/>
    <w:rsid w:val="721F4B9C"/>
    <w:rsid w:val="7220761A"/>
    <w:rsid w:val="72473854"/>
    <w:rsid w:val="725C1DCD"/>
    <w:rsid w:val="72A83C4D"/>
    <w:rsid w:val="72C301D0"/>
    <w:rsid w:val="72F96A8B"/>
    <w:rsid w:val="73296DE9"/>
    <w:rsid w:val="735F11B8"/>
    <w:rsid w:val="73632338"/>
    <w:rsid w:val="73976FC0"/>
    <w:rsid w:val="739E7230"/>
    <w:rsid w:val="73D9372D"/>
    <w:rsid w:val="73D9534B"/>
    <w:rsid w:val="73DC7658"/>
    <w:rsid w:val="73E12487"/>
    <w:rsid w:val="74672C7A"/>
    <w:rsid w:val="74674908"/>
    <w:rsid w:val="74770311"/>
    <w:rsid w:val="74890BEB"/>
    <w:rsid w:val="749A02D3"/>
    <w:rsid w:val="74A06332"/>
    <w:rsid w:val="74B47183"/>
    <w:rsid w:val="74C67C24"/>
    <w:rsid w:val="74ED3916"/>
    <w:rsid w:val="74F22A6A"/>
    <w:rsid w:val="74FC28B6"/>
    <w:rsid w:val="75205ECA"/>
    <w:rsid w:val="756C3133"/>
    <w:rsid w:val="756E4CF4"/>
    <w:rsid w:val="75787309"/>
    <w:rsid w:val="758B1D35"/>
    <w:rsid w:val="759A017D"/>
    <w:rsid w:val="75B303FA"/>
    <w:rsid w:val="75B61CFE"/>
    <w:rsid w:val="75B64375"/>
    <w:rsid w:val="75BE2A34"/>
    <w:rsid w:val="75C45CED"/>
    <w:rsid w:val="75C5436C"/>
    <w:rsid w:val="75F80517"/>
    <w:rsid w:val="76013E74"/>
    <w:rsid w:val="76285E77"/>
    <w:rsid w:val="763969CC"/>
    <w:rsid w:val="763C63F5"/>
    <w:rsid w:val="767F57A5"/>
    <w:rsid w:val="76903E90"/>
    <w:rsid w:val="76D22C6D"/>
    <w:rsid w:val="76FB7DB2"/>
    <w:rsid w:val="76FE5846"/>
    <w:rsid w:val="77075205"/>
    <w:rsid w:val="77114A52"/>
    <w:rsid w:val="77396060"/>
    <w:rsid w:val="7756095F"/>
    <w:rsid w:val="778B0C6F"/>
    <w:rsid w:val="77B13621"/>
    <w:rsid w:val="781450EE"/>
    <w:rsid w:val="781F67FE"/>
    <w:rsid w:val="786A6605"/>
    <w:rsid w:val="788C3B6F"/>
    <w:rsid w:val="78F5296E"/>
    <w:rsid w:val="78FC28CD"/>
    <w:rsid w:val="791E0D63"/>
    <w:rsid w:val="791F572A"/>
    <w:rsid w:val="79584D1B"/>
    <w:rsid w:val="796A257F"/>
    <w:rsid w:val="79830435"/>
    <w:rsid w:val="798C0DD0"/>
    <w:rsid w:val="79A07923"/>
    <w:rsid w:val="79D5121C"/>
    <w:rsid w:val="79E1540A"/>
    <w:rsid w:val="7A135254"/>
    <w:rsid w:val="7A155DD9"/>
    <w:rsid w:val="7A286FF8"/>
    <w:rsid w:val="7A3D4230"/>
    <w:rsid w:val="7A5D78B0"/>
    <w:rsid w:val="7A79086F"/>
    <w:rsid w:val="7A8E615D"/>
    <w:rsid w:val="7AD258B4"/>
    <w:rsid w:val="7AF56038"/>
    <w:rsid w:val="7B044E03"/>
    <w:rsid w:val="7B08480B"/>
    <w:rsid w:val="7B0B15E8"/>
    <w:rsid w:val="7B1A269D"/>
    <w:rsid w:val="7B234A92"/>
    <w:rsid w:val="7B512CE2"/>
    <w:rsid w:val="7B670638"/>
    <w:rsid w:val="7B671F02"/>
    <w:rsid w:val="7B757C10"/>
    <w:rsid w:val="7B8E1F3F"/>
    <w:rsid w:val="7BD9010B"/>
    <w:rsid w:val="7C365F95"/>
    <w:rsid w:val="7C642663"/>
    <w:rsid w:val="7C694DAE"/>
    <w:rsid w:val="7C6E7DC5"/>
    <w:rsid w:val="7CAF241F"/>
    <w:rsid w:val="7CC334F3"/>
    <w:rsid w:val="7CF54E17"/>
    <w:rsid w:val="7D370A89"/>
    <w:rsid w:val="7D423394"/>
    <w:rsid w:val="7D461641"/>
    <w:rsid w:val="7D651615"/>
    <w:rsid w:val="7DBC6221"/>
    <w:rsid w:val="7DCD5947"/>
    <w:rsid w:val="7DCD7C6F"/>
    <w:rsid w:val="7DED3EB8"/>
    <w:rsid w:val="7E1F1DD6"/>
    <w:rsid w:val="7E2623C4"/>
    <w:rsid w:val="7E3365B9"/>
    <w:rsid w:val="7E35461F"/>
    <w:rsid w:val="7E3725FF"/>
    <w:rsid w:val="7E715AE0"/>
    <w:rsid w:val="7E915CEF"/>
    <w:rsid w:val="7E975723"/>
    <w:rsid w:val="7EAD2123"/>
    <w:rsid w:val="7EC8608F"/>
    <w:rsid w:val="7ECD2214"/>
    <w:rsid w:val="7ED476D4"/>
    <w:rsid w:val="7EE543C4"/>
    <w:rsid w:val="7F053B44"/>
    <w:rsid w:val="7F0C1299"/>
    <w:rsid w:val="7F1E1CDF"/>
    <w:rsid w:val="7F2B0311"/>
    <w:rsid w:val="7F4B1E10"/>
    <w:rsid w:val="7F61264D"/>
    <w:rsid w:val="7FC064BC"/>
    <w:rsid w:val="B46F80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beforeLines="0" w:after="330" w:afterLines="0" w:line="576" w:lineRule="auto"/>
      <w:outlineLvl w:val="0"/>
    </w:pPr>
    <w:rPr>
      <w:rFonts w:ascii="Times New Roman" w:hAnsi="Times New Roman"/>
      <w:b/>
      <w:bCs/>
      <w:kern w:val="44"/>
      <w:sz w:val="44"/>
      <w:szCs w:val="44"/>
    </w:rPr>
  </w:style>
  <w:style w:type="paragraph" w:styleId="4">
    <w:name w:val="heading 4"/>
    <w:basedOn w:val="1"/>
    <w:next w:val="1"/>
    <w:link w:val="27"/>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qFormat/>
    <w:uiPriority w:val="0"/>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5">
    <w:name w:val="annotation text"/>
    <w:basedOn w:val="1"/>
    <w:unhideWhenUsed/>
    <w:qFormat/>
    <w:uiPriority w:val="99"/>
    <w:pPr>
      <w:jc w:val="left"/>
    </w:pPr>
  </w:style>
  <w:style w:type="paragraph" w:styleId="6">
    <w:name w:val="Body Text"/>
    <w:basedOn w:val="1"/>
    <w:unhideWhenUsed/>
    <w:qFormat/>
    <w:uiPriority w:val="99"/>
    <w:pPr>
      <w:tabs>
        <w:tab w:val="left" w:pos="574"/>
      </w:tabs>
      <w:spacing w:line="288" w:lineRule="auto"/>
    </w:pPr>
    <w:rPr>
      <w:rFonts w:ascii="宋体" w:hAnsi="宋体"/>
      <w:szCs w:val="20"/>
    </w:rPr>
  </w:style>
  <w:style w:type="paragraph" w:styleId="7">
    <w:name w:val="Plain Text"/>
    <w:basedOn w:val="1"/>
    <w:unhideWhenUsed/>
    <w:qFormat/>
    <w:uiPriority w:val="99"/>
    <w:pPr>
      <w:spacing w:before="0" w:beforeAutospacing="0" w:after="0" w:afterAutospacing="0"/>
    </w:pPr>
    <w:rPr>
      <w:rFonts w:ascii="宋体" w:hAnsi="Courier New"/>
      <w:szCs w:val="24"/>
    </w:rPr>
  </w:style>
  <w:style w:type="paragraph" w:styleId="8">
    <w:name w:val="Date"/>
    <w:basedOn w:val="1"/>
    <w:next w:val="1"/>
    <w:link w:val="31"/>
    <w:qFormat/>
    <w:uiPriority w:val="0"/>
    <w:pPr>
      <w:ind w:left="100" w:leftChars="2500"/>
    </w:pPr>
    <w:rPr>
      <w:rFonts w:ascii="Times New Roman" w:hAnsi="Times New Roman" w:eastAsia="宋体" w:cs="Times New Roman"/>
      <w:szCs w:val="24"/>
    </w:rPr>
  </w:style>
  <w:style w:type="paragraph" w:styleId="9">
    <w:name w:val="Balloon Text"/>
    <w:basedOn w:val="1"/>
    <w:semiHidden/>
    <w:qFormat/>
    <w:uiPriority w:val="0"/>
    <w:rPr>
      <w:sz w:val="18"/>
      <w:szCs w:val="18"/>
    </w:rPr>
  </w:style>
  <w:style w:type="paragraph" w:styleId="10">
    <w:name w:val="footer"/>
    <w:basedOn w:val="1"/>
    <w:link w:val="35"/>
    <w:qFormat/>
    <w:uiPriority w:val="0"/>
    <w:pPr>
      <w:tabs>
        <w:tab w:val="center" w:pos="4153"/>
        <w:tab w:val="right" w:pos="8306"/>
      </w:tabs>
      <w:snapToGrid w:val="0"/>
      <w:jc w:val="left"/>
    </w:pPr>
    <w:rPr>
      <w:rFonts w:ascii="Times New Roman" w:hAnsi="Times New Roman"/>
      <w:kern w:val="2"/>
      <w:sz w:val="18"/>
      <w:szCs w:val="18"/>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rFonts w:ascii="Times New Roman" w:hAnsi="Times New Roman"/>
      <w:kern w:val="2"/>
      <w:sz w:val="18"/>
      <w:szCs w:val="18"/>
    </w:rPr>
  </w:style>
  <w:style w:type="paragraph" w:styleId="12">
    <w:name w:val="toc 1"/>
    <w:basedOn w:val="1"/>
    <w:next w:val="1"/>
    <w:qFormat/>
    <w:uiPriority w:val="0"/>
    <w:pPr>
      <w:tabs>
        <w:tab w:val="right" w:leader="dot" w:pos="8296"/>
      </w:tabs>
      <w:spacing w:line="1020" w:lineRule="auto"/>
    </w:pPr>
  </w:style>
  <w:style w:type="paragraph" w:styleId="13">
    <w:name w:val="Subtitle"/>
    <w:basedOn w:val="1"/>
    <w:next w:val="1"/>
    <w:link w:val="36"/>
    <w:qFormat/>
    <w:uiPriority w:val="0"/>
    <w:pPr>
      <w:spacing w:before="100" w:beforeLines="0" w:beforeAutospacing="1" w:after="100" w:afterLines="0" w:afterAutospacing="1" w:line="312" w:lineRule="auto"/>
      <w:jc w:val="center"/>
      <w:outlineLvl w:val="1"/>
    </w:pPr>
    <w:rPr>
      <w:rFonts w:ascii="Cambria" w:hAnsi="Cambria"/>
      <w:b/>
      <w:bCs/>
      <w:kern w:val="28"/>
      <w:sz w:val="32"/>
      <w:szCs w:val="32"/>
    </w:rPr>
  </w:style>
  <w:style w:type="paragraph" w:styleId="14">
    <w:name w:val="Normal (Web)"/>
    <w:basedOn w:val="1"/>
    <w:qFormat/>
    <w:uiPriority w:val="0"/>
    <w:pPr>
      <w:spacing w:before="100" w:beforeAutospacing="1" w:after="100" w:afterAutospacing="1"/>
      <w:ind w:left="0" w:right="0"/>
      <w:jc w:val="left"/>
    </w:pPr>
    <w:rPr>
      <w:kern w:val="0"/>
      <w:sz w:val="24"/>
      <w:lang w:val="en-US" w:eastAsia="zh-CN"/>
    </w:rPr>
  </w:style>
  <w:style w:type="paragraph" w:styleId="15">
    <w:name w:val="Title"/>
    <w:basedOn w:val="1"/>
    <w:next w:val="1"/>
    <w:link w:val="34"/>
    <w:qFormat/>
    <w:uiPriority w:val="0"/>
    <w:pPr>
      <w:spacing w:before="240" w:beforeLines="0" w:after="60" w:afterLines="0"/>
      <w:jc w:val="center"/>
      <w:outlineLvl w:val="0"/>
    </w:pPr>
    <w:rPr>
      <w:rFonts w:ascii="Cambria" w:hAnsi="Cambria" w:cs="Times New Roman"/>
      <w:b/>
      <w:bCs/>
      <w:kern w:val="2"/>
      <w:sz w:val="32"/>
      <w:szCs w:val="32"/>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99"/>
  </w:style>
  <w:style w:type="character" w:styleId="20">
    <w:name w:val="FollowedHyperlink"/>
    <w:qFormat/>
    <w:uiPriority w:val="0"/>
    <w:rPr>
      <w:color w:val="800080"/>
      <w:u w:val="single"/>
    </w:rPr>
  </w:style>
  <w:style w:type="character" w:styleId="21">
    <w:name w:val="Hyperlink"/>
    <w:qFormat/>
    <w:uiPriority w:val="0"/>
    <w:rPr>
      <w:color w:val="0000FF"/>
      <w:u w:val="single"/>
    </w:rPr>
  </w:style>
  <w:style w:type="paragraph" w:customStyle="1" w:styleId="22">
    <w:name w:val=" Char Char4"/>
    <w:basedOn w:val="1"/>
    <w:qFormat/>
    <w:uiPriority w:val="0"/>
    <w:pPr>
      <w:widowControl/>
      <w:spacing w:after="160" w:line="240" w:lineRule="exact"/>
      <w:jc w:val="left"/>
    </w:pPr>
    <w:rPr>
      <w:rFonts w:ascii="Verdana" w:hAnsi="Verdana" w:eastAsia="仿宋_GB2312" w:cs="Verdana"/>
      <w:kern w:val="0"/>
      <w:sz w:val="24"/>
      <w:szCs w:val="20"/>
      <w:lang w:eastAsia="en-US"/>
    </w:rPr>
  </w:style>
  <w:style w:type="paragraph" w:customStyle="1" w:styleId="23">
    <w:name w:val="_Style 22"/>
    <w:basedOn w:val="3"/>
    <w:next w:val="1"/>
    <w:qFormat/>
    <w:uiPriority w:val="0"/>
    <w:pPr>
      <w:widowControl/>
      <w:spacing w:before="480" w:beforeLines="0" w:after="0" w:afterLines="0" w:line="276" w:lineRule="auto"/>
      <w:jc w:val="left"/>
      <w:outlineLvl w:val="9"/>
    </w:pPr>
    <w:rPr>
      <w:rFonts w:ascii="Cambria" w:hAnsi="Cambria" w:eastAsia="宋体" w:cs="Times New Roman"/>
      <w:color w:val="365F91"/>
      <w:kern w:val="0"/>
      <w:sz w:val="28"/>
      <w:szCs w:val="28"/>
    </w:rPr>
  </w:style>
  <w:style w:type="paragraph" w:customStyle="1" w:styleId="24">
    <w:name w:val="List Paragraph"/>
    <w:basedOn w:val="1"/>
    <w:qFormat/>
    <w:uiPriority w:val="0"/>
    <w:pPr>
      <w:ind w:firstLine="420" w:firstLineChars="200"/>
    </w:pPr>
  </w:style>
  <w:style w:type="paragraph" w:customStyle="1" w:styleId="25">
    <w:name w:val=" Char1 Char Char Char Char Char1 Char"/>
    <w:basedOn w:val="1"/>
    <w:qFormat/>
    <w:uiPriority w:val="0"/>
    <w:pPr>
      <w:widowControl/>
      <w:spacing w:after="160" w:afterLines="0" w:line="240" w:lineRule="exact"/>
      <w:jc w:val="left"/>
    </w:pPr>
  </w:style>
  <w:style w:type="character" w:customStyle="1" w:styleId="26">
    <w:name w:val="页眉 Char"/>
    <w:link w:val="11"/>
    <w:qFormat/>
    <w:uiPriority w:val="0"/>
    <w:rPr>
      <w:rFonts w:ascii="Times New Roman" w:hAnsi="Times New Roman"/>
      <w:kern w:val="2"/>
      <w:sz w:val="18"/>
      <w:szCs w:val="18"/>
    </w:rPr>
  </w:style>
  <w:style w:type="character" w:customStyle="1" w:styleId="27">
    <w:name w:val="标题 4 Char"/>
    <w:link w:val="4"/>
    <w:qFormat/>
    <w:uiPriority w:val="0"/>
    <w:rPr>
      <w:rFonts w:ascii="Arial" w:hAnsi="Arial" w:eastAsia="黑体"/>
      <w:b/>
      <w:sz w:val="28"/>
    </w:rPr>
  </w:style>
  <w:style w:type="character" w:customStyle="1" w:styleId="28">
    <w:name w:val="font11"/>
    <w:qFormat/>
    <w:uiPriority w:val="0"/>
    <w:rPr>
      <w:rFonts w:ascii="Calibri" w:hAnsi="Calibri" w:cs="Calibri"/>
      <w:b/>
      <w:color w:val="000000"/>
      <w:sz w:val="28"/>
      <w:szCs w:val="28"/>
      <w:u w:val="none"/>
    </w:rPr>
  </w:style>
  <w:style w:type="character" w:customStyle="1" w:styleId="29">
    <w:name w:val="font31"/>
    <w:qFormat/>
    <w:uiPriority w:val="0"/>
    <w:rPr>
      <w:rFonts w:hint="eastAsia" w:ascii="仿宋" w:hAnsi="仿宋" w:eastAsia="仿宋" w:cs="仿宋"/>
      <w:b/>
      <w:color w:val="000000"/>
      <w:sz w:val="28"/>
      <w:szCs w:val="28"/>
      <w:u w:val="none"/>
      <w:vertAlign w:val="superscript"/>
    </w:rPr>
  </w:style>
  <w:style w:type="character" w:customStyle="1" w:styleId="30">
    <w:name w:val="font01"/>
    <w:qFormat/>
    <w:uiPriority w:val="0"/>
    <w:rPr>
      <w:rFonts w:hint="default" w:ascii="Calibri" w:hAnsi="Calibri" w:cs="Calibri"/>
      <w:b/>
      <w:color w:val="000000"/>
      <w:sz w:val="28"/>
      <w:szCs w:val="28"/>
      <w:u w:val="none"/>
      <w:vertAlign w:val="superscript"/>
    </w:rPr>
  </w:style>
  <w:style w:type="character" w:customStyle="1" w:styleId="31">
    <w:name w:val="日期 Char"/>
    <w:link w:val="8"/>
    <w:qFormat/>
    <w:uiPriority w:val="0"/>
    <w:rPr>
      <w:rFonts w:ascii="Times New Roman" w:hAnsi="Times New Roman" w:eastAsia="宋体" w:cs="Times New Roman"/>
      <w:szCs w:val="24"/>
    </w:rPr>
  </w:style>
  <w:style w:type="character" w:customStyle="1" w:styleId="32">
    <w:name w:val="标题 1 Char"/>
    <w:link w:val="3"/>
    <w:qFormat/>
    <w:uiPriority w:val="0"/>
    <w:rPr>
      <w:rFonts w:ascii="Times New Roman" w:hAnsi="Times New Roman"/>
      <w:b/>
      <w:bCs/>
      <w:kern w:val="44"/>
      <w:sz w:val="44"/>
      <w:szCs w:val="44"/>
    </w:rPr>
  </w:style>
  <w:style w:type="character" w:customStyle="1" w:styleId="33">
    <w:name w:val="font41"/>
    <w:qFormat/>
    <w:uiPriority w:val="0"/>
    <w:rPr>
      <w:rFonts w:hint="eastAsia" w:ascii="宋体" w:hAnsi="宋体" w:eastAsia="宋体" w:cs="宋体"/>
      <w:b/>
      <w:color w:val="000000"/>
      <w:sz w:val="28"/>
      <w:szCs w:val="28"/>
      <w:u w:val="none"/>
    </w:rPr>
  </w:style>
  <w:style w:type="character" w:customStyle="1" w:styleId="34">
    <w:name w:val="标题 Char"/>
    <w:link w:val="15"/>
    <w:qFormat/>
    <w:uiPriority w:val="0"/>
    <w:rPr>
      <w:rFonts w:ascii="Cambria" w:hAnsi="Cambria" w:cs="Times New Roman"/>
      <w:b/>
      <w:bCs/>
      <w:kern w:val="2"/>
      <w:sz w:val="32"/>
      <w:szCs w:val="32"/>
    </w:rPr>
  </w:style>
  <w:style w:type="character" w:customStyle="1" w:styleId="35">
    <w:name w:val="页脚 Char"/>
    <w:link w:val="10"/>
    <w:qFormat/>
    <w:uiPriority w:val="0"/>
    <w:rPr>
      <w:rFonts w:ascii="Times New Roman" w:hAnsi="Times New Roman"/>
      <w:kern w:val="2"/>
      <w:sz w:val="18"/>
      <w:szCs w:val="18"/>
    </w:rPr>
  </w:style>
  <w:style w:type="character" w:customStyle="1" w:styleId="36">
    <w:name w:val="副标题 Char"/>
    <w:link w:val="13"/>
    <w:qFormat/>
    <w:uiPriority w:val="0"/>
    <w:rPr>
      <w:rFonts w:ascii="Cambria" w:hAnsi="Cambria"/>
      <w:b/>
      <w:bCs/>
      <w:kern w:val="28"/>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2191</Words>
  <Characters>12491</Characters>
  <Lines>104</Lines>
  <Paragraphs>29</Paragraphs>
  <TotalTime>8</TotalTime>
  <ScaleCrop>false</ScaleCrop>
  <LinksUpToDate>false</LinksUpToDate>
  <CharactersWithSpaces>14653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2020-09-14T11:34:00Z</dcterms:created>
  <dc:creator>雨林木风</dc:creator>
  <cp:lastModifiedBy>多年以后</cp:lastModifiedBy>
  <cp:lastPrinted>2020-09-21T10:43:00Z</cp:lastPrinted>
  <dcterms:modified xsi:type="dcterms:W3CDTF">2020-09-25T06:25:53Z</dcterms:modified>
  <dc:title>临海市巾山路门面房和办公用房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